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7F41" w14:textId="38CF8F2B" w:rsidR="00AD705C" w:rsidRPr="00A22CCB" w:rsidRDefault="00DC2D65" w:rsidP="00E40577">
      <w:pPr>
        <w:spacing w:line="360" w:lineRule="auto"/>
        <w:jc w:val="center"/>
        <w:rPr>
          <w:rFonts w:asciiTheme="minorHAnsi" w:hAnsiTheme="minorHAnsi" w:cstheme="minorHAnsi"/>
          <w:b/>
          <w:spacing w:val="-2"/>
          <w:sz w:val="24"/>
        </w:rPr>
      </w:pPr>
      <w:r w:rsidRPr="00A22CCB">
        <w:rPr>
          <w:rFonts w:asciiTheme="minorHAnsi" w:hAnsiTheme="minorHAnsi" w:cstheme="minorHAnsi"/>
          <w:b/>
          <w:sz w:val="24"/>
        </w:rPr>
        <w:t>POLÍTICA</w:t>
      </w:r>
      <w:r w:rsidRPr="00A22CCB">
        <w:rPr>
          <w:rFonts w:asciiTheme="minorHAnsi" w:hAnsiTheme="minorHAnsi" w:cstheme="minorHAnsi"/>
          <w:b/>
          <w:spacing w:val="-6"/>
          <w:sz w:val="24"/>
        </w:rPr>
        <w:t xml:space="preserve"> </w:t>
      </w:r>
      <w:r w:rsidRPr="00A22CCB">
        <w:rPr>
          <w:rFonts w:asciiTheme="minorHAnsi" w:hAnsiTheme="minorHAnsi" w:cstheme="minorHAnsi"/>
          <w:b/>
          <w:sz w:val="24"/>
        </w:rPr>
        <w:t>CORPORATIVA</w:t>
      </w:r>
      <w:r w:rsidRPr="00A22CCB">
        <w:rPr>
          <w:rFonts w:asciiTheme="minorHAnsi" w:hAnsiTheme="minorHAnsi" w:cstheme="minorHAnsi"/>
          <w:b/>
          <w:spacing w:val="-6"/>
          <w:sz w:val="24"/>
        </w:rPr>
        <w:t xml:space="preserve"> </w:t>
      </w:r>
      <w:r w:rsidRPr="00A22CCB">
        <w:rPr>
          <w:rFonts w:asciiTheme="minorHAnsi" w:hAnsiTheme="minorHAnsi" w:cstheme="minorHAnsi"/>
          <w:b/>
          <w:sz w:val="24"/>
        </w:rPr>
        <w:t>PC006</w:t>
      </w:r>
      <w:r w:rsidRPr="00A22CCB">
        <w:rPr>
          <w:rFonts w:asciiTheme="minorHAnsi" w:hAnsiTheme="minorHAnsi" w:cstheme="minorHAnsi"/>
          <w:b/>
          <w:spacing w:val="-6"/>
          <w:sz w:val="24"/>
        </w:rPr>
        <w:t xml:space="preserve"> </w:t>
      </w:r>
      <w:r w:rsidRPr="00A22CCB">
        <w:rPr>
          <w:rFonts w:asciiTheme="minorHAnsi" w:hAnsiTheme="minorHAnsi" w:cstheme="minorHAnsi"/>
          <w:b/>
          <w:sz w:val="24"/>
        </w:rPr>
        <w:t>-</w:t>
      </w:r>
      <w:r w:rsidRPr="00A22CCB">
        <w:rPr>
          <w:rFonts w:asciiTheme="minorHAnsi" w:hAnsiTheme="minorHAnsi" w:cstheme="minorHAnsi"/>
          <w:b/>
          <w:spacing w:val="-5"/>
          <w:sz w:val="24"/>
        </w:rPr>
        <w:t xml:space="preserve"> </w:t>
      </w:r>
      <w:r w:rsidRPr="00A22CCB">
        <w:rPr>
          <w:rFonts w:asciiTheme="minorHAnsi" w:hAnsiTheme="minorHAnsi" w:cstheme="minorHAnsi"/>
          <w:b/>
          <w:sz w:val="24"/>
        </w:rPr>
        <w:t>TRANSAÇÕES</w:t>
      </w:r>
      <w:r w:rsidRPr="00A22CCB">
        <w:rPr>
          <w:rFonts w:asciiTheme="minorHAnsi" w:hAnsiTheme="minorHAnsi" w:cstheme="minorHAnsi"/>
          <w:b/>
          <w:spacing w:val="-6"/>
          <w:sz w:val="24"/>
        </w:rPr>
        <w:t xml:space="preserve"> </w:t>
      </w:r>
      <w:r w:rsidRPr="00A22CCB">
        <w:rPr>
          <w:rFonts w:asciiTheme="minorHAnsi" w:hAnsiTheme="minorHAnsi" w:cstheme="minorHAnsi"/>
          <w:b/>
          <w:sz w:val="24"/>
        </w:rPr>
        <w:t>COM</w:t>
      </w:r>
      <w:r w:rsidRPr="00A22CCB">
        <w:rPr>
          <w:rFonts w:asciiTheme="minorHAnsi" w:hAnsiTheme="minorHAnsi" w:cstheme="minorHAnsi"/>
          <w:b/>
          <w:spacing w:val="-6"/>
          <w:sz w:val="24"/>
        </w:rPr>
        <w:t xml:space="preserve"> </w:t>
      </w:r>
      <w:r w:rsidRPr="00A22CCB">
        <w:rPr>
          <w:rFonts w:asciiTheme="minorHAnsi" w:hAnsiTheme="minorHAnsi" w:cstheme="minorHAnsi"/>
          <w:b/>
          <w:sz w:val="24"/>
        </w:rPr>
        <w:t>PARTES</w:t>
      </w:r>
      <w:r w:rsidRPr="00A22CCB">
        <w:rPr>
          <w:rFonts w:asciiTheme="minorHAnsi" w:hAnsiTheme="minorHAnsi" w:cstheme="minorHAnsi"/>
          <w:b/>
          <w:spacing w:val="-5"/>
          <w:sz w:val="24"/>
        </w:rPr>
        <w:t xml:space="preserve"> </w:t>
      </w:r>
      <w:r w:rsidRPr="00A22CCB">
        <w:rPr>
          <w:rFonts w:asciiTheme="minorHAnsi" w:hAnsiTheme="minorHAnsi" w:cstheme="minorHAnsi"/>
          <w:b/>
          <w:spacing w:val="-2"/>
          <w:sz w:val="24"/>
        </w:rPr>
        <w:t>RELACIONADAS</w:t>
      </w:r>
    </w:p>
    <w:p w14:paraId="5337B897" w14:textId="6D130E37" w:rsidR="00F469A8" w:rsidRPr="00A22CCB" w:rsidRDefault="00F469A8" w:rsidP="00F469A8">
      <w:pPr>
        <w:pStyle w:val="Ttulo1"/>
        <w:spacing w:line="360" w:lineRule="auto"/>
        <w:ind w:left="0" w:right="0"/>
        <w:jc w:val="center"/>
        <w:rPr>
          <w:rFonts w:asciiTheme="minorHAnsi" w:hAnsiTheme="minorHAnsi" w:cstheme="minorHAnsi"/>
        </w:rPr>
      </w:pPr>
      <w:r w:rsidRPr="00A22CCB">
        <w:rPr>
          <w:rFonts w:asciiTheme="minorHAnsi" w:hAnsiTheme="minorHAnsi" w:cstheme="minorHAnsi"/>
          <w:spacing w:val="-2"/>
        </w:rPr>
        <w:t>DECLARAÇÃO DO INTERVENIENTE</w:t>
      </w:r>
    </w:p>
    <w:p w14:paraId="1A1FD213" w14:textId="77777777" w:rsidR="005C3619" w:rsidRPr="00A22CCB" w:rsidRDefault="005C3619" w:rsidP="00E40577">
      <w:pPr>
        <w:rPr>
          <w:rFonts w:asciiTheme="minorHAnsi" w:hAnsiTheme="minorHAnsi" w:cstheme="minorHAnsi"/>
          <w:i/>
          <w:iCs/>
          <w:sz w:val="4"/>
          <w:szCs w:val="4"/>
        </w:rPr>
      </w:pPr>
    </w:p>
    <w:p w14:paraId="67E2C97C" w14:textId="107A5BE6" w:rsidR="005C3619" w:rsidRPr="00A22CCB" w:rsidRDefault="005C3619" w:rsidP="0012007F">
      <w:pPr>
        <w:spacing w:before="120"/>
        <w:ind w:left="228" w:right="239"/>
        <w:jc w:val="both"/>
        <w:rPr>
          <w:rFonts w:asciiTheme="minorHAnsi" w:hAnsiTheme="minorHAnsi" w:cstheme="minorHAnsi"/>
          <w:i/>
          <w:iCs/>
          <w:sz w:val="24"/>
        </w:rPr>
      </w:pPr>
      <w:r w:rsidRPr="00A22CCB">
        <w:rPr>
          <w:rFonts w:asciiTheme="minorHAnsi" w:hAnsiTheme="minorHAnsi" w:cstheme="minorHAnsi"/>
          <w:i/>
          <w:iCs/>
          <w:sz w:val="24"/>
        </w:rPr>
        <w:t>Esta declaração tem como objetivo atestar a situação do proponente</w:t>
      </w:r>
      <w:r w:rsidR="00C377F2" w:rsidRPr="00A22CCB">
        <w:rPr>
          <w:rFonts w:asciiTheme="minorHAnsi" w:hAnsiTheme="minorHAnsi" w:cstheme="minorHAnsi"/>
          <w:i/>
          <w:iCs/>
          <w:sz w:val="24"/>
        </w:rPr>
        <w:t>/interveniente</w:t>
      </w:r>
      <w:r w:rsidRPr="00A22CCB">
        <w:rPr>
          <w:rFonts w:asciiTheme="minorHAnsi" w:hAnsiTheme="minorHAnsi" w:cstheme="minorHAnsi"/>
          <w:i/>
          <w:iCs/>
          <w:sz w:val="24"/>
        </w:rPr>
        <w:t xml:space="preserve"> e de seus dirigentes em relação à Política de Transações com Partes Relacionadas da Companhia (PC 006), identificando a existência ou não de vínculos que possam configurar conflito de interesses na celebração e execução da parceria, em atendimento ao disposto no art. 27, §1º da Instrução Normativa nº 073 – Celebração e Gestão de Parcerias da Codemge/Codemig.</w:t>
      </w:r>
    </w:p>
    <w:p w14:paraId="5AC92E2F" w14:textId="77777777" w:rsidR="007F78F9" w:rsidRPr="00A22CCB" w:rsidRDefault="007F78F9" w:rsidP="003C08D3">
      <w:pPr>
        <w:ind w:left="228" w:right="228"/>
        <w:jc w:val="both"/>
        <w:rPr>
          <w:rFonts w:asciiTheme="minorHAnsi" w:hAnsiTheme="minorHAnsi" w:cstheme="minorHAnsi"/>
          <w:b/>
          <w:sz w:val="24"/>
        </w:rPr>
      </w:pPr>
    </w:p>
    <w:p w14:paraId="07A0C5AE" w14:textId="77777777" w:rsidR="00A22CCB" w:rsidRPr="00A22CCB" w:rsidRDefault="005F5D5B" w:rsidP="00A22CCB">
      <w:pPr>
        <w:spacing w:before="120"/>
        <w:ind w:left="228" w:right="228"/>
        <w:rPr>
          <w:rFonts w:asciiTheme="minorHAnsi" w:hAnsiTheme="minorHAnsi" w:cstheme="minorHAnsi"/>
          <w:b/>
          <w:sz w:val="24"/>
        </w:rPr>
      </w:pPr>
      <w:r w:rsidRPr="00A22CCB">
        <w:rPr>
          <w:rFonts w:asciiTheme="minorHAnsi" w:hAnsiTheme="minorHAnsi" w:cstheme="minorHAnsi"/>
          <w:b/>
          <w:sz w:val="24"/>
        </w:rPr>
        <w:t>DECLARANTES:</w:t>
      </w:r>
    </w:p>
    <w:p w14:paraId="0C04E192" w14:textId="28ED4785" w:rsidR="00AD705C" w:rsidRPr="00A22CCB" w:rsidRDefault="00A22CCB" w:rsidP="00A22CCB">
      <w:pPr>
        <w:pStyle w:val="PargrafodaLista"/>
        <w:numPr>
          <w:ilvl w:val="0"/>
          <w:numId w:val="6"/>
        </w:numPr>
        <w:spacing w:before="120"/>
        <w:ind w:right="228"/>
        <w:rPr>
          <w:rFonts w:asciiTheme="minorHAnsi" w:hAnsiTheme="minorHAnsi" w:cstheme="minorHAnsi"/>
          <w:b/>
          <w:sz w:val="24"/>
        </w:rPr>
      </w:pPr>
      <w:r w:rsidRPr="00A22CCB">
        <w:rPr>
          <w:rFonts w:asciiTheme="minorHAnsi" w:hAnsiTheme="minorHAnsi" w:cstheme="minorHAnsi"/>
          <w:b/>
          <w:sz w:val="24"/>
        </w:rPr>
        <w:t>INTERVENIENTE</w:t>
      </w:r>
      <w:r w:rsidR="00DC2D65" w:rsidRPr="00A22CCB">
        <w:rPr>
          <w:rFonts w:asciiTheme="minorHAnsi" w:hAnsiTheme="minorHAnsi" w:cstheme="minorHAnsi"/>
          <w:b/>
          <w:sz w:val="24"/>
        </w:rPr>
        <w:t>:</w:t>
      </w:r>
      <w:r w:rsidR="00DC2D65" w:rsidRPr="00A22CCB">
        <w:rPr>
          <w:rFonts w:asciiTheme="minorHAnsi" w:hAnsiTheme="minorHAnsi" w:cstheme="minorHAnsi"/>
          <w:b/>
          <w:spacing w:val="-1"/>
          <w:sz w:val="24"/>
        </w:rPr>
        <w:t xml:space="preserve"> </w:t>
      </w:r>
      <w:r w:rsidR="007F78F9" w:rsidRPr="00A22CCB">
        <w:rPr>
          <w:rFonts w:asciiTheme="minorHAnsi" w:hAnsiTheme="minorHAnsi" w:cstheme="minorHAnsi"/>
          <w:sz w:val="24"/>
          <w:highlight w:val="yellow"/>
        </w:rPr>
        <w:t>[PREENCHER</w:t>
      </w:r>
      <w:r w:rsidR="005F5D5B" w:rsidRPr="00A22CCB">
        <w:rPr>
          <w:rFonts w:asciiTheme="minorHAnsi" w:hAnsiTheme="minorHAnsi" w:cstheme="minorHAnsi"/>
          <w:sz w:val="24"/>
          <w:highlight w:val="yellow"/>
        </w:rPr>
        <w:t xml:space="preserve"> COM A RAZÃO SOCIAL</w:t>
      </w:r>
      <w:r w:rsidRPr="00A22CCB">
        <w:rPr>
          <w:rFonts w:asciiTheme="minorHAnsi" w:hAnsiTheme="minorHAnsi" w:cstheme="minorHAnsi"/>
          <w:sz w:val="24"/>
          <w:highlight w:val="yellow"/>
        </w:rPr>
        <w:t xml:space="preserve"> e</w:t>
      </w:r>
      <w:r w:rsidR="005F5D5B" w:rsidRPr="00A22CCB">
        <w:rPr>
          <w:rFonts w:asciiTheme="minorHAnsi" w:hAnsiTheme="minorHAnsi" w:cstheme="minorHAnsi"/>
          <w:sz w:val="24"/>
          <w:highlight w:val="yellow"/>
        </w:rPr>
        <w:t xml:space="preserve"> CNPJ</w:t>
      </w:r>
      <w:r w:rsidRPr="00A22CCB">
        <w:rPr>
          <w:rFonts w:asciiTheme="minorHAnsi" w:hAnsiTheme="minorHAnsi" w:cstheme="minorHAnsi"/>
          <w:sz w:val="24"/>
          <w:highlight w:val="yellow"/>
        </w:rPr>
        <w:t>]</w:t>
      </w:r>
    </w:p>
    <w:p w14:paraId="79C32C20" w14:textId="59F06237" w:rsidR="00C377F2" w:rsidRPr="00A22CCB" w:rsidRDefault="00C377F2" w:rsidP="007F78F9">
      <w:pPr>
        <w:spacing w:before="120"/>
        <w:ind w:left="228" w:right="228"/>
        <w:rPr>
          <w:rFonts w:asciiTheme="minorHAnsi" w:hAnsiTheme="minorHAnsi" w:cstheme="minorHAnsi"/>
          <w:sz w:val="24"/>
        </w:rPr>
      </w:pPr>
      <w:r w:rsidRPr="00A22CCB">
        <w:rPr>
          <w:rFonts w:asciiTheme="minorHAnsi" w:hAnsiTheme="minorHAnsi" w:cstheme="minorHAnsi"/>
          <w:b/>
          <w:bCs/>
          <w:sz w:val="24"/>
        </w:rPr>
        <w:t xml:space="preserve">Dirigentes do </w:t>
      </w:r>
      <w:r w:rsidR="00A22CCB" w:rsidRPr="00A22CCB">
        <w:rPr>
          <w:rFonts w:asciiTheme="minorHAnsi" w:hAnsiTheme="minorHAnsi" w:cstheme="minorHAnsi"/>
          <w:b/>
          <w:bCs/>
          <w:sz w:val="24"/>
        </w:rPr>
        <w:t>interveniente</w:t>
      </w:r>
      <w:r w:rsidRPr="00A22CCB">
        <w:rPr>
          <w:rFonts w:asciiTheme="minorHAnsi" w:hAnsiTheme="minorHAnsi" w:cstheme="minorHAnsi"/>
          <w:b/>
          <w:bCs/>
          <w:sz w:val="24"/>
        </w:rPr>
        <w:t>:</w:t>
      </w:r>
      <w:r w:rsidRPr="00A22CCB">
        <w:rPr>
          <w:rFonts w:asciiTheme="minorHAnsi" w:hAnsiTheme="minorHAnsi" w:cstheme="minorHAnsi"/>
          <w:sz w:val="24"/>
        </w:rPr>
        <w:t xml:space="preserve"> </w:t>
      </w:r>
      <w:r w:rsidRPr="00A22CCB">
        <w:rPr>
          <w:rFonts w:asciiTheme="minorHAnsi" w:hAnsiTheme="minorHAnsi" w:cstheme="minorHAnsi"/>
          <w:sz w:val="24"/>
          <w:highlight w:val="yellow"/>
        </w:rPr>
        <w:t>(</w:t>
      </w:r>
      <w:r w:rsidRPr="00A22CCB">
        <w:rPr>
          <w:rFonts w:asciiTheme="minorHAnsi" w:hAnsiTheme="minorHAnsi" w:cstheme="minorHAnsi"/>
          <w:i/>
          <w:iCs/>
          <w:sz w:val="24"/>
          <w:highlight w:val="yellow"/>
        </w:rPr>
        <w:t>listar o nome de todos os dirigentes</w:t>
      </w:r>
      <w:r w:rsidR="005F5D5B" w:rsidRPr="00A22CCB">
        <w:rPr>
          <w:rFonts w:asciiTheme="minorHAnsi" w:hAnsiTheme="minorHAnsi" w:cstheme="minorHAnsi"/>
          <w:i/>
          <w:iCs/>
          <w:sz w:val="24"/>
          <w:highlight w:val="yellow"/>
        </w:rPr>
        <w:t>, CPF e cargo</w:t>
      </w:r>
      <w:r w:rsidRPr="00A22CCB">
        <w:rPr>
          <w:rFonts w:asciiTheme="minorHAnsi" w:hAnsiTheme="minorHAnsi" w:cstheme="minorHAnsi"/>
          <w:sz w:val="24"/>
          <w:highlight w:val="yellow"/>
        </w:rPr>
        <w:t>)</w:t>
      </w:r>
    </w:p>
    <w:p w14:paraId="44ECA962" w14:textId="308EA170" w:rsidR="00C377F2" w:rsidRPr="00A22CCB" w:rsidRDefault="00A22CCB" w:rsidP="007F78F9">
      <w:pPr>
        <w:spacing w:before="120"/>
        <w:ind w:left="228" w:right="228"/>
        <w:rPr>
          <w:rFonts w:asciiTheme="minorHAnsi" w:hAnsiTheme="minorHAnsi" w:cstheme="minorHAnsi"/>
          <w:b/>
          <w:bCs/>
          <w:sz w:val="24"/>
          <w:highlight w:val="yellow"/>
        </w:rPr>
      </w:pPr>
      <w:r w:rsidRPr="00A22CCB">
        <w:rPr>
          <w:rFonts w:asciiTheme="minorHAnsi" w:hAnsiTheme="minorHAnsi" w:cstheme="minorHAnsi"/>
          <w:b/>
          <w:bCs/>
          <w:sz w:val="24"/>
          <w:highlight w:val="yellow"/>
        </w:rPr>
        <w:t>[</w:t>
      </w:r>
      <w:r w:rsidR="005F5D5B" w:rsidRPr="00A22CCB">
        <w:rPr>
          <w:rFonts w:asciiTheme="minorHAnsi" w:hAnsiTheme="minorHAnsi" w:cstheme="minorHAnsi"/>
          <w:b/>
          <w:bCs/>
          <w:sz w:val="24"/>
          <w:highlight w:val="yellow"/>
        </w:rPr>
        <w:t>Nome, CPF, cargo</w:t>
      </w:r>
      <w:r w:rsidRPr="00A22CCB">
        <w:rPr>
          <w:rFonts w:asciiTheme="minorHAnsi" w:hAnsiTheme="minorHAnsi" w:cstheme="minorHAnsi"/>
          <w:b/>
          <w:bCs/>
          <w:sz w:val="24"/>
          <w:highlight w:val="yellow"/>
        </w:rPr>
        <w:t>]</w:t>
      </w:r>
    </w:p>
    <w:p w14:paraId="12189F03" w14:textId="05F203F6" w:rsidR="005F5D5B" w:rsidRPr="00A22CCB" w:rsidRDefault="00A22CCB" w:rsidP="007F78F9">
      <w:pPr>
        <w:spacing w:before="120"/>
        <w:ind w:left="228" w:right="228"/>
        <w:rPr>
          <w:rFonts w:asciiTheme="minorHAnsi" w:hAnsiTheme="minorHAnsi" w:cstheme="minorHAnsi"/>
          <w:b/>
          <w:bCs/>
          <w:sz w:val="24"/>
        </w:rPr>
      </w:pPr>
      <w:r w:rsidRPr="00A22CCB">
        <w:rPr>
          <w:rFonts w:asciiTheme="minorHAnsi" w:hAnsiTheme="minorHAnsi" w:cstheme="minorHAnsi"/>
          <w:b/>
          <w:bCs/>
          <w:sz w:val="24"/>
          <w:highlight w:val="yellow"/>
        </w:rPr>
        <w:t>[</w:t>
      </w:r>
      <w:r w:rsidR="005F5D5B" w:rsidRPr="00A22CCB">
        <w:rPr>
          <w:rFonts w:asciiTheme="minorHAnsi" w:hAnsiTheme="minorHAnsi" w:cstheme="minorHAnsi"/>
          <w:b/>
          <w:bCs/>
          <w:sz w:val="24"/>
          <w:highlight w:val="yellow"/>
        </w:rPr>
        <w:t>Nome, CPF, cargo</w:t>
      </w:r>
      <w:r w:rsidRPr="00A22CCB">
        <w:rPr>
          <w:rFonts w:asciiTheme="minorHAnsi" w:hAnsiTheme="minorHAnsi" w:cstheme="minorHAnsi"/>
          <w:b/>
          <w:bCs/>
          <w:sz w:val="24"/>
        </w:rPr>
        <w:t>]</w:t>
      </w:r>
    </w:p>
    <w:p w14:paraId="6ECE418E" w14:textId="77777777" w:rsidR="005C3619" w:rsidRPr="00A22CCB" w:rsidRDefault="005C3619" w:rsidP="00800BF3">
      <w:pPr>
        <w:ind w:right="239"/>
        <w:rPr>
          <w:rFonts w:asciiTheme="minorHAnsi" w:hAnsiTheme="minorHAnsi" w:cstheme="minorHAnsi"/>
          <w:sz w:val="24"/>
        </w:rPr>
      </w:pPr>
    </w:p>
    <w:p w14:paraId="61ADBB3D" w14:textId="41CBC267" w:rsidR="00F74DC6" w:rsidRPr="00A22CCB" w:rsidRDefault="00C377F2" w:rsidP="0048073A">
      <w:pPr>
        <w:spacing w:before="120"/>
        <w:ind w:left="228" w:right="239"/>
        <w:jc w:val="both"/>
        <w:rPr>
          <w:rFonts w:asciiTheme="minorHAnsi" w:hAnsiTheme="minorHAnsi" w:cstheme="minorHAnsi"/>
          <w:sz w:val="24"/>
        </w:rPr>
      </w:pPr>
      <w:r w:rsidRPr="00A22CCB">
        <w:rPr>
          <w:rFonts w:asciiTheme="minorHAnsi" w:hAnsiTheme="minorHAnsi" w:cstheme="minorHAnsi"/>
          <w:sz w:val="24"/>
        </w:rPr>
        <w:t xml:space="preserve">As pessoas jurídicas e </w:t>
      </w:r>
      <w:r w:rsidR="006C5F20" w:rsidRPr="00A22CCB">
        <w:rPr>
          <w:rFonts w:asciiTheme="minorHAnsi" w:hAnsiTheme="minorHAnsi" w:cstheme="minorHAnsi"/>
          <w:sz w:val="24"/>
        </w:rPr>
        <w:t>físicas</w:t>
      </w:r>
      <w:r w:rsidR="005F5D5B" w:rsidRPr="00A22CCB">
        <w:rPr>
          <w:rFonts w:asciiTheme="minorHAnsi" w:hAnsiTheme="minorHAnsi" w:cstheme="minorHAnsi"/>
          <w:sz w:val="24"/>
        </w:rPr>
        <w:t xml:space="preserve"> </w:t>
      </w:r>
      <w:r w:rsidRPr="00A22CCB">
        <w:rPr>
          <w:rFonts w:asciiTheme="minorHAnsi" w:hAnsiTheme="minorHAnsi" w:cstheme="minorHAnsi"/>
          <w:sz w:val="24"/>
        </w:rPr>
        <w:t>acima listadas declaram, sob as penas da lei, nos termos da Política de Transações com Partes Relacionadas da Codemge/Codemig (PC 006), o que se segue:</w:t>
      </w:r>
    </w:p>
    <w:p w14:paraId="528BFF97" w14:textId="29B7F92D" w:rsidR="00F74DC6" w:rsidRPr="00A22CCB" w:rsidRDefault="00F469A8" w:rsidP="0012007F">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Uma das</w:t>
      </w:r>
      <w:r w:rsidR="00F74DC6" w:rsidRPr="00A22CCB">
        <w:rPr>
          <w:rFonts w:asciiTheme="minorHAnsi" w:hAnsiTheme="minorHAnsi" w:cstheme="minorHAnsi"/>
          <w:b/>
          <w:bCs/>
          <w:sz w:val="24"/>
        </w:rPr>
        <w:t xml:space="preserve"> pessoas </w:t>
      </w:r>
      <w:r w:rsidR="006C5F20" w:rsidRPr="00A22CCB">
        <w:rPr>
          <w:rFonts w:asciiTheme="minorHAnsi" w:hAnsiTheme="minorHAnsi" w:cstheme="minorHAnsi"/>
          <w:b/>
          <w:bCs/>
          <w:sz w:val="24"/>
        </w:rPr>
        <w:t>físicas</w:t>
      </w:r>
      <w:r w:rsidR="00F74DC6" w:rsidRPr="00A22CCB">
        <w:rPr>
          <w:rFonts w:asciiTheme="minorHAnsi" w:hAnsiTheme="minorHAnsi" w:cstheme="minorHAnsi"/>
          <w:b/>
          <w:bCs/>
          <w:sz w:val="24"/>
        </w:rPr>
        <w:t xml:space="preserve"> acima listadas ou um membro próximo de sua família</w:t>
      </w:r>
      <w:r w:rsidR="00F74DC6" w:rsidRPr="00A22CCB">
        <w:rPr>
          <w:rStyle w:val="Refdenotaderodap"/>
          <w:rFonts w:asciiTheme="minorHAnsi" w:hAnsiTheme="minorHAnsi" w:cstheme="minorHAnsi"/>
          <w:b/>
          <w:bCs/>
          <w:sz w:val="24"/>
        </w:rPr>
        <w:footnoteReference w:id="1"/>
      </w:r>
      <w:r w:rsidR="00F74DC6" w:rsidRPr="00A22CCB">
        <w:rPr>
          <w:rFonts w:asciiTheme="minorHAnsi" w:hAnsiTheme="minorHAnsi" w:cstheme="minorHAnsi"/>
          <w:b/>
          <w:bCs/>
          <w:sz w:val="24"/>
        </w:rPr>
        <w:t xml:space="preserve"> det</w:t>
      </w:r>
      <w:r w:rsidRPr="00A22CCB">
        <w:rPr>
          <w:rFonts w:asciiTheme="minorHAnsi" w:hAnsiTheme="minorHAnsi" w:cstheme="minorHAnsi"/>
          <w:b/>
          <w:bCs/>
          <w:sz w:val="24"/>
        </w:rPr>
        <w:t>é</w:t>
      </w:r>
      <w:r w:rsidR="00F74DC6" w:rsidRPr="00A22CCB">
        <w:rPr>
          <w:rFonts w:asciiTheme="minorHAnsi" w:hAnsiTheme="minorHAnsi" w:cstheme="minorHAnsi"/>
          <w:b/>
          <w:bCs/>
          <w:sz w:val="24"/>
        </w:rPr>
        <w:t>m o controle pleno ou compartilhado da Codemge ou Codemig</w:t>
      </w:r>
      <w:r w:rsidR="00B72CFC" w:rsidRPr="00A22CCB">
        <w:rPr>
          <w:rStyle w:val="Refdenotaderodap"/>
          <w:rFonts w:asciiTheme="minorHAnsi" w:hAnsiTheme="minorHAnsi" w:cstheme="minorHAnsi"/>
          <w:b/>
          <w:bCs/>
          <w:sz w:val="24"/>
        </w:rPr>
        <w:footnoteReference w:id="2"/>
      </w:r>
      <w:r w:rsidR="00F74DC6" w:rsidRPr="00A22CCB">
        <w:rPr>
          <w:rFonts w:asciiTheme="minorHAnsi" w:hAnsiTheme="minorHAnsi" w:cstheme="minorHAnsi"/>
          <w:b/>
          <w:bCs/>
          <w:sz w:val="24"/>
        </w:rPr>
        <w:t>?</w:t>
      </w:r>
    </w:p>
    <w:p w14:paraId="03929D43" w14:textId="77777777" w:rsidR="00F74DC6" w:rsidRPr="00A22CCB" w:rsidRDefault="00F74DC6" w:rsidP="00F74DC6">
      <w:pPr>
        <w:spacing w:before="120"/>
        <w:ind w:left="228" w:right="239"/>
        <w:jc w:val="both"/>
        <w:rPr>
          <w:rFonts w:asciiTheme="minorHAnsi" w:hAnsiTheme="minorHAnsi" w:cstheme="minorHAnsi"/>
          <w:sz w:val="24"/>
        </w:rPr>
      </w:pPr>
      <w:r w:rsidRPr="00A22CCB">
        <w:rPr>
          <w:rFonts w:asciiTheme="minorHAnsi" w:hAnsiTheme="minorHAnsi" w:cstheme="minorHAnsi"/>
          <w:sz w:val="24"/>
        </w:rPr>
        <w:t>(    ) Não</w:t>
      </w:r>
    </w:p>
    <w:p w14:paraId="2AA7B955" w14:textId="47B748F7" w:rsidR="00F74DC6" w:rsidRPr="00A22CCB" w:rsidRDefault="00F74DC6" w:rsidP="00F74DC6">
      <w:pPr>
        <w:spacing w:before="120"/>
        <w:ind w:left="228"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[especificar o nome completo da pessoa natural e o controle exercido]</w:t>
      </w:r>
    </w:p>
    <w:p w14:paraId="3B104352" w14:textId="77777777" w:rsidR="00F74DC6" w:rsidRPr="00A22CCB" w:rsidRDefault="00F74DC6" w:rsidP="00F74DC6">
      <w:pPr>
        <w:spacing w:before="120"/>
        <w:ind w:left="228" w:right="239"/>
        <w:jc w:val="both"/>
        <w:rPr>
          <w:rFonts w:asciiTheme="minorHAnsi" w:hAnsiTheme="minorHAnsi" w:cstheme="minorHAnsi"/>
          <w:sz w:val="24"/>
        </w:rPr>
      </w:pPr>
    </w:p>
    <w:p w14:paraId="2B957DE3" w14:textId="1E71A95F" w:rsidR="00F74DC6" w:rsidRPr="00A22CCB" w:rsidRDefault="00F469A8" w:rsidP="0012007F">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Uma das</w:t>
      </w:r>
      <w:r w:rsidR="00F74DC6" w:rsidRPr="00A22CCB">
        <w:rPr>
          <w:rFonts w:asciiTheme="minorHAnsi" w:hAnsiTheme="minorHAnsi" w:cstheme="minorHAnsi"/>
          <w:b/>
          <w:bCs/>
          <w:sz w:val="24"/>
        </w:rPr>
        <w:t xml:space="preserve"> pessoas </w:t>
      </w:r>
      <w:r w:rsidR="006C5F20" w:rsidRPr="00A22CCB">
        <w:rPr>
          <w:rFonts w:asciiTheme="minorHAnsi" w:hAnsiTheme="minorHAnsi" w:cstheme="minorHAnsi"/>
          <w:b/>
          <w:bCs/>
          <w:sz w:val="24"/>
        </w:rPr>
        <w:t>físicas</w:t>
      </w:r>
      <w:r w:rsidR="00F74DC6" w:rsidRPr="00A22CCB">
        <w:rPr>
          <w:rFonts w:asciiTheme="minorHAnsi" w:hAnsiTheme="minorHAnsi" w:cstheme="minorHAnsi"/>
          <w:b/>
          <w:bCs/>
          <w:sz w:val="24"/>
        </w:rPr>
        <w:t xml:space="preserve"> acima listadas ou um membro próximo de sua família exerce influência significativa</w:t>
      </w:r>
      <w:r w:rsidR="00B72CFC" w:rsidRPr="00A22CCB">
        <w:rPr>
          <w:rStyle w:val="Refdenotaderodap"/>
          <w:rFonts w:asciiTheme="minorHAnsi" w:hAnsiTheme="minorHAnsi" w:cstheme="minorHAnsi"/>
          <w:b/>
          <w:bCs/>
          <w:sz w:val="24"/>
        </w:rPr>
        <w:footnoteReference w:id="3"/>
      </w:r>
      <w:r w:rsidR="00F74DC6" w:rsidRPr="00A22CCB">
        <w:rPr>
          <w:rFonts w:asciiTheme="minorHAnsi" w:hAnsiTheme="minorHAnsi" w:cstheme="minorHAnsi"/>
          <w:b/>
          <w:bCs/>
          <w:sz w:val="24"/>
        </w:rPr>
        <w:t xml:space="preserve"> sobre a Codemge ou Codemig?</w:t>
      </w:r>
    </w:p>
    <w:p w14:paraId="045B8C94" w14:textId="77777777" w:rsidR="00F74DC6" w:rsidRPr="00A22CCB" w:rsidRDefault="00F74DC6" w:rsidP="00F74DC6">
      <w:pPr>
        <w:spacing w:before="120"/>
        <w:ind w:left="228" w:right="239"/>
        <w:jc w:val="both"/>
        <w:rPr>
          <w:rFonts w:asciiTheme="minorHAnsi" w:hAnsiTheme="minorHAnsi" w:cstheme="minorHAnsi"/>
          <w:sz w:val="24"/>
        </w:rPr>
      </w:pPr>
      <w:r w:rsidRPr="00A22CCB">
        <w:rPr>
          <w:rFonts w:asciiTheme="minorHAnsi" w:hAnsiTheme="minorHAnsi" w:cstheme="minorHAnsi"/>
          <w:sz w:val="24"/>
        </w:rPr>
        <w:t>(    ) Não</w:t>
      </w:r>
    </w:p>
    <w:p w14:paraId="472CB214" w14:textId="00DFBA61" w:rsidR="00F74DC6" w:rsidRPr="00A22CCB" w:rsidRDefault="00F74DC6" w:rsidP="00F74DC6">
      <w:pPr>
        <w:spacing w:before="120"/>
        <w:ind w:left="228"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[especificar o nome completo da pessoa natural e a influência exercida]</w:t>
      </w:r>
    </w:p>
    <w:p w14:paraId="7D4805B2" w14:textId="77777777" w:rsidR="00F74DC6" w:rsidRPr="00A22CCB" w:rsidRDefault="00F74DC6" w:rsidP="003C08D3">
      <w:pPr>
        <w:ind w:left="228" w:right="239"/>
        <w:jc w:val="both"/>
        <w:rPr>
          <w:rFonts w:asciiTheme="minorHAnsi" w:hAnsiTheme="minorHAnsi" w:cstheme="minorHAnsi"/>
          <w:sz w:val="24"/>
        </w:rPr>
      </w:pPr>
    </w:p>
    <w:p w14:paraId="04CB2F61" w14:textId="304FA5C3" w:rsidR="00F74DC6" w:rsidRPr="00A22CCB" w:rsidRDefault="00F469A8" w:rsidP="0012007F">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Uma das</w:t>
      </w:r>
      <w:r w:rsidR="00B72CFC" w:rsidRPr="00A22CCB">
        <w:rPr>
          <w:rFonts w:asciiTheme="minorHAnsi" w:hAnsiTheme="minorHAnsi" w:cstheme="minorHAnsi"/>
          <w:b/>
          <w:bCs/>
          <w:spacing w:val="31"/>
          <w:sz w:val="24"/>
        </w:rPr>
        <w:t xml:space="preserve"> </w:t>
      </w:r>
      <w:r w:rsidR="00B72CFC" w:rsidRPr="00A22CCB">
        <w:rPr>
          <w:rFonts w:asciiTheme="minorHAnsi" w:hAnsiTheme="minorHAnsi" w:cstheme="minorHAnsi"/>
          <w:b/>
          <w:bCs/>
          <w:sz w:val="24"/>
        </w:rPr>
        <w:t xml:space="preserve">pessoas </w:t>
      </w:r>
      <w:r w:rsidR="006C5F20" w:rsidRPr="00A22CCB">
        <w:rPr>
          <w:rFonts w:asciiTheme="minorHAnsi" w:hAnsiTheme="minorHAnsi" w:cstheme="minorHAnsi"/>
          <w:b/>
          <w:bCs/>
          <w:sz w:val="24"/>
        </w:rPr>
        <w:t>físicas</w:t>
      </w:r>
      <w:r w:rsidR="00B72CFC" w:rsidRPr="00A22CCB">
        <w:rPr>
          <w:rFonts w:asciiTheme="minorHAnsi" w:hAnsiTheme="minorHAnsi" w:cstheme="minorHAnsi"/>
          <w:b/>
          <w:bCs/>
          <w:sz w:val="24"/>
        </w:rPr>
        <w:t xml:space="preserve"> acima listadas ou um membro próximo de sua família </w:t>
      </w:r>
      <w:r w:rsidRPr="00A22CCB">
        <w:rPr>
          <w:rFonts w:asciiTheme="minorHAnsi" w:hAnsiTheme="minorHAnsi" w:cstheme="minorHAnsi"/>
          <w:b/>
          <w:bCs/>
          <w:sz w:val="24"/>
        </w:rPr>
        <w:t>é</w:t>
      </w:r>
      <w:r w:rsidR="00B72CFC" w:rsidRPr="00A22CCB">
        <w:rPr>
          <w:rFonts w:asciiTheme="minorHAnsi" w:hAnsiTheme="minorHAnsi" w:cstheme="minorHAnsi"/>
          <w:b/>
          <w:bCs/>
          <w:spacing w:val="31"/>
          <w:sz w:val="24"/>
        </w:rPr>
        <w:t xml:space="preserve"> </w:t>
      </w:r>
      <w:r w:rsidR="00B72CFC" w:rsidRPr="00A22CCB">
        <w:rPr>
          <w:rFonts w:asciiTheme="minorHAnsi" w:hAnsiTheme="minorHAnsi" w:cstheme="minorHAnsi"/>
          <w:b/>
          <w:bCs/>
          <w:sz w:val="24"/>
        </w:rPr>
        <w:t>considerada</w:t>
      </w:r>
      <w:r w:rsidR="00B72CFC" w:rsidRPr="00A22CCB">
        <w:rPr>
          <w:rFonts w:asciiTheme="minorHAnsi" w:hAnsiTheme="minorHAnsi" w:cstheme="minorHAnsi"/>
          <w:b/>
          <w:bCs/>
          <w:spacing w:val="31"/>
          <w:sz w:val="24"/>
        </w:rPr>
        <w:t xml:space="preserve"> </w:t>
      </w:r>
      <w:r w:rsidR="00B72CFC" w:rsidRPr="00A22CCB">
        <w:rPr>
          <w:rFonts w:asciiTheme="minorHAnsi" w:hAnsiTheme="minorHAnsi" w:cstheme="minorHAnsi"/>
          <w:b/>
          <w:bCs/>
          <w:sz w:val="24"/>
        </w:rPr>
        <w:lastRenderedPageBreak/>
        <w:t>pessoa</w:t>
      </w:r>
      <w:r w:rsidR="006C5F20" w:rsidRPr="00A22CCB">
        <w:rPr>
          <w:rFonts w:asciiTheme="minorHAnsi" w:hAnsiTheme="minorHAnsi" w:cstheme="minorHAnsi"/>
          <w:b/>
          <w:bCs/>
          <w:sz w:val="24"/>
        </w:rPr>
        <w:t xml:space="preserve"> </w:t>
      </w:r>
      <w:r w:rsidR="00B72CFC" w:rsidRPr="00A22CCB">
        <w:rPr>
          <w:rFonts w:asciiTheme="minorHAnsi" w:hAnsiTheme="minorHAnsi" w:cstheme="minorHAnsi"/>
          <w:b/>
          <w:bCs/>
          <w:sz w:val="24"/>
        </w:rPr>
        <w:t>chave</w:t>
      </w:r>
      <w:r w:rsidR="00B72CFC" w:rsidRPr="00A22CCB">
        <w:rPr>
          <w:rFonts w:asciiTheme="minorHAnsi" w:hAnsiTheme="minorHAnsi" w:cstheme="minorHAnsi"/>
          <w:b/>
          <w:bCs/>
          <w:spacing w:val="31"/>
          <w:sz w:val="24"/>
        </w:rPr>
        <w:t xml:space="preserve"> </w:t>
      </w:r>
      <w:r w:rsidR="00B72CFC" w:rsidRPr="00A22CCB">
        <w:rPr>
          <w:rFonts w:asciiTheme="minorHAnsi" w:hAnsiTheme="minorHAnsi" w:cstheme="minorHAnsi"/>
          <w:b/>
          <w:bCs/>
          <w:sz w:val="24"/>
        </w:rPr>
        <w:t>da</w:t>
      </w:r>
      <w:r w:rsidR="00B72CFC" w:rsidRPr="00A22CCB">
        <w:rPr>
          <w:rFonts w:asciiTheme="minorHAnsi" w:hAnsiTheme="minorHAnsi" w:cstheme="minorHAnsi"/>
          <w:b/>
          <w:bCs/>
          <w:spacing w:val="31"/>
          <w:sz w:val="24"/>
        </w:rPr>
        <w:t xml:space="preserve"> </w:t>
      </w:r>
      <w:r w:rsidR="00B72CFC" w:rsidRPr="00A22CCB">
        <w:rPr>
          <w:rFonts w:asciiTheme="minorHAnsi" w:hAnsiTheme="minorHAnsi" w:cstheme="minorHAnsi"/>
          <w:b/>
          <w:bCs/>
          <w:sz w:val="24"/>
        </w:rPr>
        <w:t>administração</w:t>
      </w:r>
      <w:r w:rsidR="00782762" w:rsidRPr="00A22CCB">
        <w:rPr>
          <w:rStyle w:val="Refdenotaderodap"/>
          <w:rFonts w:asciiTheme="minorHAnsi" w:hAnsiTheme="minorHAnsi" w:cstheme="minorHAnsi"/>
          <w:b/>
          <w:bCs/>
          <w:sz w:val="24"/>
        </w:rPr>
        <w:footnoteReference w:id="4"/>
      </w:r>
      <w:r w:rsidR="00B72CFC" w:rsidRPr="00A22CCB">
        <w:rPr>
          <w:rFonts w:asciiTheme="minorHAnsi" w:hAnsiTheme="minorHAnsi" w:cstheme="minorHAnsi"/>
          <w:b/>
          <w:bCs/>
          <w:spacing w:val="31"/>
          <w:sz w:val="24"/>
        </w:rPr>
        <w:t xml:space="preserve"> </w:t>
      </w:r>
      <w:r w:rsidR="00B72CFC" w:rsidRPr="00A22CCB">
        <w:rPr>
          <w:rFonts w:asciiTheme="minorHAnsi" w:hAnsiTheme="minorHAnsi" w:cstheme="minorHAnsi"/>
          <w:b/>
          <w:bCs/>
          <w:sz w:val="24"/>
        </w:rPr>
        <w:t>da Codemge e/ou Codemig?</w:t>
      </w:r>
    </w:p>
    <w:p w14:paraId="6D4C13ED" w14:textId="77777777" w:rsidR="00B72CFC" w:rsidRPr="00A22CCB" w:rsidRDefault="00B72CFC" w:rsidP="00B72CFC">
      <w:pPr>
        <w:spacing w:before="120"/>
        <w:ind w:left="228" w:right="239"/>
        <w:jc w:val="both"/>
        <w:rPr>
          <w:rFonts w:asciiTheme="minorHAnsi" w:hAnsiTheme="minorHAnsi" w:cstheme="minorHAnsi"/>
          <w:sz w:val="24"/>
        </w:rPr>
      </w:pPr>
      <w:r w:rsidRPr="00A22CCB">
        <w:rPr>
          <w:rFonts w:asciiTheme="minorHAnsi" w:hAnsiTheme="minorHAnsi" w:cstheme="minorHAnsi"/>
          <w:sz w:val="24"/>
        </w:rPr>
        <w:t>(    ) Não</w:t>
      </w:r>
    </w:p>
    <w:p w14:paraId="1AA56C20" w14:textId="5094F3A5" w:rsidR="00B72CFC" w:rsidRPr="00A22CCB" w:rsidRDefault="00B72CFC" w:rsidP="00B72CFC">
      <w:pPr>
        <w:spacing w:before="120"/>
        <w:ind w:left="228"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 xml:space="preserve">[especificar o nome completo da pessoa </w:t>
      </w:r>
      <w:r w:rsidR="00B92C81" w:rsidRPr="00A22CCB">
        <w:rPr>
          <w:rFonts w:asciiTheme="minorHAnsi" w:hAnsiTheme="minorHAnsi" w:cstheme="minorHAnsi"/>
          <w:sz w:val="24"/>
          <w:highlight w:val="yellow"/>
        </w:rPr>
        <w:t>natural</w:t>
      </w:r>
      <w:r w:rsidRPr="00A22CCB">
        <w:rPr>
          <w:rFonts w:asciiTheme="minorHAnsi" w:hAnsiTheme="minorHAnsi" w:cstheme="minorHAnsi"/>
          <w:sz w:val="24"/>
          <w:highlight w:val="yellow"/>
        </w:rPr>
        <w:t xml:space="preserve"> e o papel exercido]</w:t>
      </w:r>
    </w:p>
    <w:p w14:paraId="48752CED" w14:textId="77777777" w:rsidR="00782762" w:rsidRPr="00A22CCB" w:rsidRDefault="00782762" w:rsidP="003C08D3">
      <w:pPr>
        <w:ind w:left="228" w:right="239"/>
        <w:jc w:val="both"/>
        <w:rPr>
          <w:rFonts w:asciiTheme="minorHAnsi" w:hAnsiTheme="minorHAnsi" w:cstheme="minorHAnsi"/>
          <w:sz w:val="24"/>
        </w:rPr>
      </w:pPr>
    </w:p>
    <w:p w14:paraId="77BBB9C4" w14:textId="6AD41632" w:rsidR="00782762" w:rsidRPr="00A22CCB" w:rsidRDefault="00782762" w:rsidP="00782762">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 xml:space="preserve">A interveniente é </w:t>
      </w:r>
      <w:r w:rsidR="00C048C9" w:rsidRPr="00A22CCB">
        <w:rPr>
          <w:rFonts w:asciiTheme="minorHAnsi" w:hAnsiTheme="minorHAnsi" w:cstheme="minorHAnsi"/>
          <w:b/>
          <w:bCs/>
          <w:sz w:val="24"/>
        </w:rPr>
        <w:t>controlada, coligada ou subsidiária d</w:t>
      </w:r>
      <w:r w:rsidR="00B92C81" w:rsidRPr="00A22CCB">
        <w:rPr>
          <w:rFonts w:asciiTheme="minorHAnsi" w:hAnsiTheme="minorHAnsi" w:cstheme="minorHAnsi"/>
          <w:b/>
          <w:bCs/>
          <w:sz w:val="24"/>
        </w:rPr>
        <w:t>a Codemge ou Codemig</w:t>
      </w:r>
      <w:r w:rsidRPr="00A22CCB">
        <w:rPr>
          <w:rFonts w:asciiTheme="minorHAnsi" w:hAnsiTheme="minorHAnsi" w:cstheme="minorHAnsi"/>
          <w:b/>
          <w:bCs/>
          <w:sz w:val="24"/>
        </w:rPr>
        <w:t>?</w:t>
      </w:r>
    </w:p>
    <w:p w14:paraId="77D29766" w14:textId="77777777" w:rsidR="00782762" w:rsidRPr="00A22CCB" w:rsidRDefault="00782762" w:rsidP="00782762">
      <w:pPr>
        <w:spacing w:before="120"/>
        <w:ind w:left="284" w:right="239"/>
        <w:jc w:val="both"/>
        <w:rPr>
          <w:rFonts w:asciiTheme="minorHAnsi" w:hAnsiTheme="minorHAnsi" w:cstheme="minorHAnsi"/>
          <w:sz w:val="24"/>
        </w:rPr>
      </w:pPr>
      <w:r w:rsidRPr="00A22CCB">
        <w:rPr>
          <w:rFonts w:asciiTheme="minorHAnsi" w:hAnsiTheme="minorHAnsi" w:cstheme="minorHAnsi"/>
          <w:sz w:val="24"/>
        </w:rPr>
        <w:t>(    ) Não</w:t>
      </w:r>
    </w:p>
    <w:p w14:paraId="6507265A" w14:textId="490EADB7" w:rsidR="00782762" w:rsidRPr="00A22CCB" w:rsidRDefault="00782762" w:rsidP="00782762">
      <w:pPr>
        <w:spacing w:before="120"/>
        <w:ind w:left="284"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[especificar o papel exercido]</w:t>
      </w:r>
    </w:p>
    <w:p w14:paraId="3B9B60CD" w14:textId="77777777" w:rsidR="00F74DC6" w:rsidRPr="00A22CCB" w:rsidRDefault="00F74DC6" w:rsidP="003C08D3">
      <w:pPr>
        <w:ind w:left="228" w:right="239"/>
        <w:jc w:val="both"/>
        <w:rPr>
          <w:rFonts w:asciiTheme="minorHAnsi" w:hAnsiTheme="minorHAnsi" w:cstheme="minorHAnsi"/>
          <w:sz w:val="24"/>
        </w:rPr>
      </w:pPr>
    </w:p>
    <w:p w14:paraId="15C9987E" w14:textId="65646FD0" w:rsidR="00C048C9" w:rsidRPr="00A22CCB" w:rsidRDefault="00C048C9" w:rsidP="00C048C9">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A interveniente é parte do mesmo grupo econômico a que pertence a Codemge ou a Codemig?</w:t>
      </w:r>
    </w:p>
    <w:p w14:paraId="71EBD6FD" w14:textId="77777777" w:rsidR="00C048C9" w:rsidRPr="00A22CCB" w:rsidRDefault="00C048C9" w:rsidP="00C048C9">
      <w:pPr>
        <w:spacing w:before="120"/>
        <w:ind w:left="284" w:right="239"/>
        <w:jc w:val="both"/>
        <w:rPr>
          <w:rFonts w:asciiTheme="minorHAnsi" w:hAnsiTheme="minorHAnsi" w:cstheme="minorHAnsi"/>
          <w:sz w:val="24"/>
        </w:rPr>
      </w:pPr>
      <w:r w:rsidRPr="00A22CCB">
        <w:rPr>
          <w:rFonts w:asciiTheme="minorHAnsi" w:hAnsiTheme="minorHAnsi" w:cstheme="minorHAnsi"/>
          <w:sz w:val="24"/>
        </w:rPr>
        <w:t>(    ) Não</w:t>
      </w:r>
    </w:p>
    <w:p w14:paraId="7FA3911B" w14:textId="6B587889" w:rsidR="00C048C9" w:rsidRPr="00A22CCB" w:rsidRDefault="00C048C9" w:rsidP="00C048C9">
      <w:pPr>
        <w:spacing w:before="120"/>
        <w:ind w:left="284"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[especificar o papel exercido]</w:t>
      </w:r>
    </w:p>
    <w:p w14:paraId="6F301657" w14:textId="77777777" w:rsidR="00B92C81" w:rsidRPr="00A22CCB" w:rsidRDefault="00B92C81" w:rsidP="003C08D3">
      <w:pPr>
        <w:ind w:left="284" w:right="239"/>
        <w:jc w:val="both"/>
        <w:rPr>
          <w:rFonts w:asciiTheme="minorHAnsi" w:hAnsiTheme="minorHAnsi" w:cstheme="minorHAnsi"/>
          <w:sz w:val="24"/>
        </w:rPr>
      </w:pPr>
    </w:p>
    <w:p w14:paraId="66D8200A" w14:textId="21292E6A" w:rsidR="00B92C81" w:rsidRPr="00A22CCB" w:rsidRDefault="00B92C81" w:rsidP="00B92C81">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 xml:space="preserve">A interveniente </w:t>
      </w:r>
      <w:r w:rsidR="00BC3B65" w:rsidRPr="00A22CCB">
        <w:rPr>
          <w:rFonts w:asciiTheme="minorHAnsi" w:hAnsiTheme="minorHAnsi" w:cstheme="minorHAnsi"/>
          <w:b/>
          <w:bCs/>
          <w:sz w:val="24"/>
        </w:rPr>
        <w:t>é acionista controlador da Codemge ou da Codemig ou de suas subsidiárias, assim entendido o Estado de Minas Gerais, além dos órgãos e entidades da administração pública direta e indireta, tais como secretarias, autarquias, fundações públicas, empresas públicas, sociedades de economia mista</w:t>
      </w:r>
      <w:r w:rsidRPr="00A22CCB">
        <w:rPr>
          <w:rFonts w:asciiTheme="minorHAnsi" w:hAnsiTheme="minorHAnsi" w:cstheme="minorHAnsi"/>
          <w:b/>
          <w:bCs/>
          <w:sz w:val="24"/>
        </w:rPr>
        <w:t>?</w:t>
      </w:r>
    </w:p>
    <w:p w14:paraId="0C521307" w14:textId="77777777" w:rsidR="00B92C81" w:rsidRPr="00A22CCB" w:rsidRDefault="00B92C81" w:rsidP="00B92C81">
      <w:pPr>
        <w:spacing w:before="120"/>
        <w:ind w:left="284" w:right="239"/>
        <w:jc w:val="both"/>
        <w:rPr>
          <w:rFonts w:asciiTheme="minorHAnsi" w:hAnsiTheme="minorHAnsi" w:cstheme="minorHAnsi"/>
          <w:sz w:val="24"/>
        </w:rPr>
      </w:pPr>
      <w:r w:rsidRPr="00A22CCB">
        <w:rPr>
          <w:rFonts w:asciiTheme="minorHAnsi" w:hAnsiTheme="minorHAnsi" w:cstheme="minorHAnsi"/>
          <w:sz w:val="24"/>
        </w:rPr>
        <w:t>(    ) Não</w:t>
      </w:r>
    </w:p>
    <w:p w14:paraId="37886460" w14:textId="1A131367" w:rsidR="00B92C81" w:rsidRPr="00A22CCB" w:rsidRDefault="00B92C81" w:rsidP="00B92C81">
      <w:pPr>
        <w:spacing w:before="120"/>
        <w:ind w:left="284"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[especificar o nome completo da pessoa jurídica]</w:t>
      </w:r>
    </w:p>
    <w:p w14:paraId="503044D0" w14:textId="77777777" w:rsidR="00B92C81" w:rsidRPr="00A22CCB" w:rsidRDefault="00B92C81" w:rsidP="003C08D3">
      <w:pPr>
        <w:ind w:left="284" w:right="239"/>
        <w:jc w:val="both"/>
        <w:rPr>
          <w:rFonts w:asciiTheme="minorHAnsi" w:hAnsiTheme="minorHAnsi" w:cstheme="minorHAnsi"/>
          <w:sz w:val="24"/>
        </w:rPr>
      </w:pPr>
    </w:p>
    <w:p w14:paraId="61B6A4E8" w14:textId="1A9CBFEE" w:rsidR="00B92C81" w:rsidRPr="00A22CCB" w:rsidRDefault="00B92C81" w:rsidP="00B92C81">
      <w:pPr>
        <w:pStyle w:val="PargrafodaLista"/>
        <w:numPr>
          <w:ilvl w:val="0"/>
          <w:numId w:val="5"/>
        </w:numPr>
        <w:spacing w:before="120"/>
        <w:ind w:right="239"/>
        <w:jc w:val="both"/>
        <w:rPr>
          <w:rFonts w:asciiTheme="minorHAnsi" w:hAnsiTheme="minorHAnsi" w:cstheme="minorHAnsi"/>
          <w:b/>
          <w:bCs/>
          <w:sz w:val="24"/>
        </w:rPr>
      </w:pPr>
      <w:r w:rsidRPr="00A22CCB">
        <w:rPr>
          <w:rFonts w:asciiTheme="minorHAnsi" w:hAnsiTheme="minorHAnsi" w:cstheme="minorHAnsi"/>
          <w:b/>
          <w:bCs/>
          <w:sz w:val="24"/>
        </w:rPr>
        <w:t xml:space="preserve">A interveniente é </w:t>
      </w:r>
      <w:r w:rsidR="00D7723F" w:rsidRPr="00A22CCB">
        <w:rPr>
          <w:rFonts w:asciiTheme="minorHAnsi" w:hAnsiTheme="minorHAnsi" w:cstheme="minorHAnsi"/>
          <w:b/>
          <w:bCs/>
          <w:sz w:val="24"/>
        </w:rPr>
        <w:t xml:space="preserve">uma entidade </w:t>
      </w:r>
      <w:r w:rsidR="00B36450" w:rsidRPr="00A22CCB">
        <w:rPr>
          <w:rFonts w:asciiTheme="minorHAnsi" w:hAnsiTheme="minorHAnsi" w:cstheme="minorHAnsi"/>
          <w:b/>
          <w:bCs/>
          <w:sz w:val="24"/>
        </w:rPr>
        <w:t>de</w:t>
      </w:r>
      <w:r w:rsidR="00D7723F" w:rsidRPr="00A22CCB">
        <w:rPr>
          <w:rFonts w:asciiTheme="minorHAnsi" w:hAnsiTheme="minorHAnsi" w:cstheme="minorHAnsi"/>
          <w:b/>
          <w:bCs/>
          <w:sz w:val="24"/>
        </w:rPr>
        <w:t xml:space="preserve"> plano de benefício pós-emprego cujos beneficiários são os empregados de ambas as entidades, a que reporta a informação e a que está relacionada com a que reporta a informação</w:t>
      </w:r>
      <w:r w:rsidRPr="00A22CCB">
        <w:rPr>
          <w:rFonts w:asciiTheme="minorHAnsi" w:hAnsiTheme="minorHAnsi" w:cstheme="minorHAnsi"/>
          <w:b/>
          <w:bCs/>
          <w:sz w:val="24"/>
        </w:rPr>
        <w:t>?</w:t>
      </w:r>
    </w:p>
    <w:p w14:paraId="36E1351E" w14:textId="77777777" w:rsidR="00B92C81" w:rsidRPr="00A22CCB" w:rsidRDefault="00B92C81" w:rsidP="00B92C81">
      <w:pPr>
        <w:spacing w:before="120"/>
        <w:ind w:left="284" w:right="239"/>
        <w:jc w:val="both"/>
        <w:rPr>
          <w:rFonts w:asciiTheme="minorHAnsi" w:hAnsiTheme="minorHAnsi" w:cstheme="minorHAnsi"/>
          <w:sz w:val="24"/>
        </w:rPr>
      </w:pPr>
      <w:r w:rsidRPr="00A22CCB">
        <w:rPr>
          <w:rFonts w:asciiTheme="minorHAnsi" w:hAnsiTheme="minorHAnsi" w:cstheme="minorHAnsi"/>
          <w:sz w:val="24"/>
        </w:rPr>
        <w:t>(    ) Não</w:t>
      </w:r>
    </w:p>
    <w:p w14:paraId="78BF9BC2" w14:textId="42178DA4" w:rsidR="00B92C81" w:rsidRPr="00A22CCB" w:rsidRDefault="00B92C81" w:rsidP="00B92C81">
      <w:pPr>
        <w:spacing w:before="120"/>
        <w:ind w:left="284" w:right="239"/>
        <w:jc w:val="both"/>
        <w:rPr>
          <w:rFonts w:asciiTheme="minorHAnsi" w:hAnsiTheme="minorHAnsi" w:cstheme="minorHAnsi"/>
          <w:sz w:val="24"/>
        </w:rPr>
      </w:pPr>
      <w:r w:rsidRPr="00A22CCB">
        <w:rPr>
          <w:rFonts w:asciiTheme="minorHAnsi" w:hAnsiTheme="minorHAnsi" w:cstheme="minorHAnsi"/>
          <w:sz w:val="24"/>
        </w:rPr>
        <w:t xml:space="preserve">(    ) Sim, </w:t>
      </w:r>
      <w:r w:rsidRPr="00A22CCB">
        <w:rPr>
          <w:rFonts w:asciiTheme="minorHAnsi" w:hAnsiTheme="minorHAnsi" w:cstheme="minorHAnsi"/>
          <w:sz w:val="24"/>
          <w:highlight w:val="yellow"/>
        </w:rPr>
        <w:t>[especificar o nome completo da pessoa jurídica]</w:t>
      </w:r>
    </w:p>
    <w:p w14:paraId="0826E018" w14:textId="77777777" w:rsidR="00B92C81" w:rsidRDefault="00B92C81" w:rsidP="003C08D3">
      <w:pPr>
        <w:ind w:left="284" w:right="239"/>
        <w:jc w:val="both"/>
        <w:rPr>
          <w:rFonts w:asciiTheme="minorHAnsi" w:hAnsiTheme="minorHAnsi" w:cstheme="minorHAnsi"/>
          <w:sz w:val="24"/>
        </w:rPr>
      </w:pPr>
    </w:p>
    <w:p w14:paraId="70F8A3D2" w14:textId="77777777" w:rsidR="00800BF3" w:rsidRDefault="00800BF3" w:rsidP="003C08D3">
      <w:pPr>
        <w:ind w:left="284" w:right="239"/>
        <w:jc w:val="both"/>
        <w:rPr>
          <w:rFonts w:asciiTheme="minorHAnsi" w:hAnsiTheme="minorHAnsi" w:cstheme="minorHAnsi"/>
          <w:sz w:val="24"/>
        </w:rPr>
      </w:pPr>
    </w:p>
    <w:p w14:paraId="70EED140" w14:textId="77777777" w:rsidR="00800BF3" w:rsidRDefault="00800BF3" w:rsidP="003C08D3">
      <w:pPr>
        <w:ind w:left="284" w:right="239"/>
        <w:jc w:val="both"/>
        <w:rPr>
          <w:rFonts w:asciiTheme="minorHAnsi" w:hAnsiTheme="minorHAnsi" w:cstheme="minorHAnsi"/>
          <w:sz w:val="24"/>
        </w:rPr>
      </w:pPr>
    </w:p>
    <w:p w14:paraId="34EE6619" w14:textId="77777777" w:rsidR="00800BF3" w:rsidRPr="00A22CCB" w:rsidRDefault="00800BF3" w:rsidP="003C08D3">
      <w:pPr>
        <w:ind w:left="284" w:right="239"/>
        <w:jc w:val="both"/>
        <w:rPr>
          <w:rFonts w:asciiTheme="minorHAnsi" w:hAnsiTheme="minorHAnsi" w:cstheme="minorHAnsi"/>
          <w:sz w:val="24"/>
        </w:rPr>
      </w:pPr>
    </w:p>
    <w:p w14:paraId="2C0DE0B7" w14:textId="6E8A61EC" w:rsidR="00B92C81" w:rsidRPr="00A22CCB" w:rsidRDefault="00F61DD8" w:rsidP="0012007F">
      <w:pPr>
        <w:pStyle w:val="Corpodetexto"/>
        <w:spacing w:before="111"/>
        <w:jc w:val="center"/>
        <w:rPr>
          <w:rFonts w:asciiTheme="minorHAnsi" w:hAnsiTheme="minorHAnsi" w:cstheme="minorHAnsi"/>
          <w:bCs/>
          <w:sz w:val="24"/>
        </w:rPr>
      </w:pPr>
      <w:r w:rsidRPr="00A22CCB">
        <w:rPr>
          <w:rFonts w:asciiTheme="minorHAnsi" w:hAnsiTheme="minorHAnsi" w:cstheme="minorHAnsi"/>
          <w:bCs/>
          <w:sz w:val="24"/>
          <w:highlight w:val="yellow"/>
        </w:rPr>
        <w:t xml:space="preserve">Este formulário deve ser assinado </w:t>
      </w:r>
      <w:r w:rsidR="00C20E73">
        <w:rPr>
          <w:rFonts w:asciiTheme="minorHAnsi" w:hAnsiTheme="minorHAnsi" w:cstheme="minorHAnsi"/>
          <w:bCs/>
          <w:sz w:val="24"/>
          <w:highlight w:val="yellow"/>
        </w:rPr>
        <w:t xml:space="preserve">eletronicamente </w:t>
      </w:r>
      <w:r w:rsidRPr="00A22CCB">
        <w:rPr>
          <w:rFonts w:asciiTheme="minorHAnsi" w:hAnsiTheme="minorHAnsi" w:cstheme="minorHAnsi"/>
          <w:bCs/>
          <w:sz w:val="24"/>
          <w:highlight w:val="yellow"/>
        </w:rPr>
        <w:t>por todos os dirigentes</w:t>
      </w:r>
    </w:p>
    <w:p w14:paraId="357036B2" w14:textId="77777777" w:rsidR="00AD705C" w:rsidRPr="00A22CCB" w:rsidRDefault="00AD705C">
      <w:pPr>
        <w:pStyle w:val="Corpodetexto"/>
        <w:spacing w:before="2"/>
        <w:rPr>
          <w:rFonts w:asciiTheme="minorHAnsi" w:hAnsiTheme="minorHAnsi" w:cstheme="minorHAnsi"/>
          <w:b/>
          <w:sz w:val="12"/>
        </w:rPr>
      </w:pPr>
    </w:p>
    <w:p w14:paraId="5565215E" w14:textId="00BF26E0" w:rsidR="00AD705C" w:rsidRPr="00A22CCB" w:rsidRDefault="00AD705C" w:rsidP="00800BF3">
      <w:pPr>
        <w:tabs>
          <w:tab w:val="left" w:pos="9294"/>
        </w:tabs>
        <w:rPr>
          <w:rFonts w:asciiTheme="minorHAnsi" w:hAnsiTheme="minorHAnsi" w:cstheme="minorHAnsi"/>
          <w:sz w:val="18"/>
        </w:rPr>
      </w:pPr>
    </w:p>
    <w:sectPr w:rsidR="00AD705C" w:rsidRPr="00A22CCB" w:rsidSect="00DB76A9">
      <w:headerReference w:type="default" r:id="rId8"/>
      <w:footerReference w:type="default" r:id="rId9"/>
      <w:pgSz w:w="11900" w:h="16840"/>
      <w:pgMar w:top="1134" w:right="720" w:bottom="720" w:left="720" w:header="0"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312D" w14:textId="77777777" w:rsidR="006E1D5C" w:rsidRDefault="006E1D5C">
      <w:r>
        <w:separator/>
      </w:r>
    </w:p>
  </w:endnote>
  <w:endnote w:type="continuationSeparator" w:id="0">
    <w:p w14:paraId="1700A9A7" w14:textId="77777777" w:rsidR="006E1D5C" w:rsidRDefault="006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BC73" w14:textId="4C305517" w:rsidR="00AD705C" w:rsidRDefault="00AD705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75E0" w14:textId="77777777" w:rsidR="006E1D5C" w:rsidRDefault="006E1D5C">
      <w:r>
        <w:separator/>
      </w:r>
    </w:p>
  </w:footnote>
  <w:footnote w:type="continuationSeparator" w:id="0">
    <w:p w14:paraId="1A8EF850" w14:textId="77777777" w:rsidR="006E1D5C" w:rsidRDefault="006E1D5C">
      <w:r>
        <w:continuationSeparator/>
      </w:r>
    </w:p>
  </w:footnote>
  <w:footnote w:id="1">
    <w:p w14:paraId="4B0CBCFF" w14:textId="713F5ADE" w:rsidR="00965E68" w:rsidRPr="00A22CCB" w:rsidRDefault="00F74DC6" w:rsidP="00965E68">
      <w:pPr>
        <w:pStyle w:val="Textodenotaderodap"/>
        <w:jc w:val="both"/>
        <w:rPr>
          <w:rFonts w:ascii="Calibri" w:hAnsi="Calibri" w:cs="Calibri"/>
        </w:rPr>
      </w:pPr>
      <w:r w:rsidRPr="00A22CCB">
        <w:rPr>
          <w:rStyle w:val="Refdenotaderodap"/>
          <w:rFonts w:ascii="Calibri" w:hAnsi="Calibri" w:cs="Calibri"/>
        </w:rPr>
        <w:footnoteRef/>
      </w:r>
      <w:r w:rsidRPr="00A22CCB">
        <w:rPr>
          <w:rFonts w:ascii="Calibri" w:hAnsi="Calibri" w:cs="Calibri"/>
        </w:rPr>
        <w:t xml:space="preserve"> </w:t>
      </w:r>
      <w:r w:rsidRPr="00A22CCB">
        <w:rPr>
          <w:rFonts w:ascii="Calibri" w:hAnsi="Calibri" w:cs="Calibri"/>
          <w:b/>
          <w:bCs/>
        </w:rPr>
        <w:t>Membros Próximos da Família:</w:t>
      </w:r>
      <w:r w:rsidR="00965E68" w:rsidRPr="00A22CCB">
        <w:rPr>
          <w:rFonts w:ascii="Calibri" w:hAnsi="Calibri" w:cs="Calibri"/>
          <w:b/>
          <w:bCs/>
        </w:rPr>
        <w:t xml:space="preserve"> </w:t>
      </w:r>
      <w:r w:rsidR="00965E68" w:rsidRPr="00A22CCB">
        <w:rPr>
          <w:rFonts w:ascii="Calibri" w:hAnsi="Calibri" w:cs="Calibri"/>
        </w:rPr>
        <w:t>membros da família até 2º grau, na linha reta, colateral e por afinidade, que possam exercer influência significativa ou sejam influenciados por administradores ou partes relacionadas em seus negócios com a Companhia, tais como:</w:t>
      </w:r>
    </w:p>
    <w:p w14:paraId="42BB6D2F" w14:textId="77777777" w:rsidR="00965E68" w:rsidRPr="00A22CCB" w:rsidRDefault="00965E68" w:rsidP="00965E68">
      <w:pPr>
        <w:pStyle w:val="Textodenotaderodap"/>
        <w:jc w:val="both"/>
        <w:rPr>
          <w:rFonts w:ascii="Calibri" w:hAnsi="Calibri" w:cs="Calibri"/>
        </w:rPr>
      </w:pPr>
      <w:r w:rsidRPr="00A22CCB">
        <w:rPr>
          <w:rFonts w:ascii="Calibri" w:hAnsi="Calibri" w:cs="Calibri"/>
        </w:rPr>
        <w:t>a) filhos, cônjuge ou companheiro(a);</w:t>
      </w:r>
    </w:p>
    <w:p w14:paraId="2B588927" w14:textId="77777777" w:rsidR="00965E68" w:rsidRPr="00A22CCB" w:rsidRDefault="00965E68" w:rsidP="00965E68">
      <w:pPr>
        <w:pStyle w:val="Textodenotaderodap"/>
        <w:jc w:val="both"/>
        <w:rPr>
          <w:rFonts w:ascii="Calibri" w:hAnsi="Calibri" w:cs="Calibri"/>
        </w:rPr>
      </w:pPr>
      <w:r w:rsidRPr="00A22CCB">
        <w:rPr>
          <w:rFonts w:ascii="Calibri" w:hAnsi="Calibri" w:cs="Calibri"/>
        </w:rPr>
        <w:t>b) filhos do cônjuge ou de companheiro(a);</w:t>
      </w:r>
    </w:p>
    <w:p w14:paraId="7E927847" w14:textId="77777777" w:rsidR="00965E68" w:rsidRPr="00A22CCB" w:rsidRDefault="00965E68" w:rsidP="00965E68">
      <w:pPr>
        <w:pStyle w:val="Textodenotaderodap"/>
        <w:jc w:val="both"/>
        <w:rPr>
          <w:rFonts w:ascii="Calibri" w:hAnsi="Calibri" w:cs="Calibri"/>
        </w:rPr>
      </w:pPr>
      <w:r w:rsidRPr="00A22CCB">
        <w:rPr>
          <w:rFonts w:ascii="Calibri" w:hAnsi="Calibri" w:cs="Calibri"/>
        </w:rPr>
        <w:t>c) dependentes, dependentes do cônjuge ou do companheiro(a);</w:t>
      </w:r>
    </w:p>
    <w:p w14:paraId="541D3733" w14:textId="77777777" w:rsidR="00965E68" w:rsidRPr="00A22CCB" w:rsidRDefault="00965E68" w:rsidP="00965E68">
      <w:pPr>
        <w:pStyle w:val="Textodenotaderodap"/>
        <w:jc w:val="both"/>
        <w:rPr>
          <w:rFonts w:ascii="Calibri" w:hAnsi="Calibri" w:cs="Calibri"/>
        </w:rPr>
      </w:pPr>
      <w:r w:rsidRPr="00A22CCB">
        <w:rPr>
          <w:rFonts w:ascii="Calibri" w:hAnsi="Calibri" w:cs="Calibri"/>
        </w:rPr>
        <w:t>d) ascendentes, ascendentes do cônjuge ou do companheiro(a); e</w:t>
      </w:r>
    </w:p>
    <w:p w14:paraId="612946FC" w14:textId="7FDB7FA8" w:rsidR="00B72CFC" w:rsidRPr="00A22CCB" w:rsidRDefault="00965E68" w:rsidP="00965E68">
      <w:pPr>
        <w:pStyle w:val="Textodenotaderodap"/>
        <w:jc w:val="both"/>
        <w:rPr>
          <w:rFonts w:ascii="Calibri" w:hAnsi="Calibri" w:cs="Calibri"/>
        </w:rPr>
      </w:pPr>
      <w:r w:rsidRPr="00A22CCB">
        <w:rPr>
          <w:rFonts w:ascii="Calibri" w:hAnsi="Calibri" w:cs="Calibri"/>
        </w:rPr>
        <w:t>e) irmãos, os avós e netos, além dos cunhados (por afinidade).</w:t>
      </w:r>
    </w:p>
    <w:p w14:paraId="3CFA7CEC" w14:textId="77777777" w:rsidR="00782762" w:rsidRPr="00A22CCB" w:rsidRDefault="00782762" w:rsidP="00782762">
      <w:pPr>
        <w:pStyle w:val="Textodenotaderodap"/>
        <w:jc w:val="both"/>
        <w:rPr>
          <w:rFonts w:ascii="Calibri" w:hAnsi="Calibri" w:cs="Calibri"/>
          <w:lang w:val="pt-BR"/>
        </w:rPr>
      </w:pPr>
    </w:p>
  </w:footnote>
  <w:footnote w:id="2">
    <w:p w14:paraId="42860D54" w14:textId="02BA671A" w:rsidR="00B72CFC" w:rsidRPr="00A22CCB" w:rsidRDefault="00B72CFC" w:rsidP="00782762">
      <w:pPr>
        <w:pStyle w:val="Textodenotaderodap"/>
        <w:jc w:val="both"/>
        <w:rPr>
          <w:rFonts w:ascii="Calibri" w:hAnsi="Calibri" w:cs="Calibri"/>
          <w:lang w:val="pt-BR"/>
        </w:rPr>
      </w:pPr>
      <w:r w:rsidRPr="00A22CCB">
        <w:rPr>
          <w:rStyle w:val="Refdenotaderodap"/>
          <w:rFonts w:ascii="Calibri" w:hAnsi="Calibri" w:cs="Calibri"/>
        </w:rPr>
        <w:footnoteRef/>
      </w:r>
      <w:r w:rsidRPr="00A22CCB">
        <w:rPr>
          <w:rFonts w:ascii="Calibri" w:hAnsi="Calibri" w:cs="Calibri"/>
        </w:rPr>
        <w:t xml:space="preserve"> </w:t>
      </w:r>
      <w:r w:rsidRPr="00A22CCB">
        <w:rPr>
          <w:rFonts w:ascii="Calibri" w:hAnsi="Calibri" w:cs="Calibri"/>
          <w:b/>
          <w:bCs/>
          <w:lang w:val="pt-BR"/>
        </w:rPr>
        <w:t>Exercer o controle de uma companhia</w:t>
      </w:r>
      <w:r w:rsidRPr="00A22CCB">
        <w:rPr>
          <w:rFonts w:ascii="Calibri" w:hAnsi="Calibri" w:cs="Calibri"/>
          <w:lang w:val="pt-BR"/>
        </w:rPr>
        <w:t xml:space="preserve"> significa ter o poder de dirigir suas atividades e orientar suas decisões estratégicas, normalmente por meio do direito de voto nas assembleias e da capacidade de eleger a maioria dos administradores</w:t>
      </w:r>
      <w:r w:rsidR="007E5151" w:rsidRPr="00A22CCB">
        <w:rPr>
          <w:rFonts w:ascii="Calibri" w:hAnsi="Calibri" w:cs="Calibri"/>
          <w:lang w:val="pt-BR"/>
        </w:rPr>
        <w:t>.</w:t>
      </w:r>
    </w:p>
    <w:p w14:paraId="64789699" w14:textId="77777777" w:rsidR="00782762" w:rsidRPr="00A22CCB" w:rsidRDefault="00782762" w:rsidP="0012007F">
      <w:pPr>
        <w:pStyle w:val="Textodenotaderodap"/>
        <w:jc w:val="both"/>
        <w:rPr>
          <w:rFonts w:ascii="Calibri" w:hAnsi="Calibri" w:cs="Calibri"/>
          <w:lang w:val="pt-BR"/>
        </w:rPr>
      </w:pPr>
    </w:p>
  </w:footnote>
  <w:footnote w:id="3">
    <w:p w14:paraId="13B855DC" w14:textId="1FAC67C2" w:rsidR="00B72CFC" w:rsidRPr="00A22CCB" w:rsidRDefault="00B72CFC" w:rsidP="0012007F">
      <w:pPr>
        <w:spacing w:before="120"/>
        <w:ind w:right="-5"/>
        <w:jc w:val="both"/>
        <w:rPr>
          <w:rFonts w:asciiTheme="minorHAnsi" w:hAnsiTheme="minorHAnsi" w:cstheme="minorHAnsi"/>
          <w:sz w:val="20"/>
          <w:szCs w:val="20"/>
        </w:rPr>
      </w:pPr>
      <w:r w:rsidRPr="00A22CCB">
        <w:rPr>
          <w:rStyle w:val="Refdenotaderodap"/>
          <w:rFonts w:ascii="Calibri" w:hAnsi="Calibri" w:cs="Calibri"/>
        </w:rPr>
        <w:footnoteRef/>
      </w:r>
      <w:r w:rsidRPr="00A22CCB">
        <w:rPr>
          <w:rFonts w:ascii="Calibri" w:hAnsi="Calibri" w:cs="Calibri"/>
        </w:rPr>
        <w:t xml:space="preserve"> </w:t>
      </w:r>
      <w:r w:rsidRPr="00A22CCB">
        <w:rPr>
          <w:rFonts w:ascii="Calibri" w:hAnsi="Calibri" w:cs="Calibri"/>
          <w:b/>
          <w:bCs/>
          <w:sz w:val="20"/>
          <w:szCs w:val="20"/>
        </w:rPr>
        <w:t>Influência significativa</w:t>
      </w:r>
      <w:r w:rsidRPr="00A22CCB">
        <w:rPr>
          <w:rFonts w:ascii="Calibri" w:hAnsi="Calibri" w:cs="Calibri"/>
          <w:sz w:val="20"/>
          <w:szCs w:val="20"/>
        </w:rPr>
        <w:t xml:space="preserve"> </w:t>
      </w:r>
      <w:r w:rsidR="009440AD" w:rsidRPr="00A22CCB">
        <w:rPr>
          <w:rFonts w:ascii="Calibri" w:hAnsi="Calibri" w:cs="Calibri"/>
          <w:sz w:val="20"/>
          <w:szCs w:val="20"/>
        </w:rPr>
        <w:t xml:space="preserve">ocorre quando a pessoa física ou jurídica detém ou exerce poder de participar nas decisões políticas, financeiras ou operacional da Companhia, sem controlá-la, podendo ser obtida por meio de participação </w:t>
      </w:r>
      <w:r w:rsidR="009440AD" w:rsidRPr="00A22CCB">
        <w:rPr>
          <w:rFonts w:asciiTheme="minorHAnsi" w:hAnsiTheme="minorHAnsi" w:cstheme="minorHAnsi"/>
          <w:sz w:val="20"/>
          <w:szCs w:val="20"/>
        </w:rPr>
        <w:t>acionária, disposições estatutárias, acordo de acionistas ou instrumentos similares, bem como do poder de influenciar sobre as decisões da administração, embora não tenha participação direta ou indireta, mas dela usufrua benefícios ou assuma riscos</w:t>
      </w:r>
      <w:r w:rsidRPr="00A22CCB">
        <w:rPr>
          <w:rFonts w:asciiTheme="minorHAnsi" w:hAnsiTheme="minorHAnsi" w:cstheme="minorHAnsi"/>
          <w:sz w:val="20"/>
          <w:szCs w:val="20"/>
        </w:rPr>
        <w:t>.</w:t>
      </w:r>
    </w:p>
    <w:p w14:paraId="2E1FEF8F" w14:textId="21C2832F" w:rsidR="00B72CFC" w:rsidRPr="00A22CCB" w:rsidRDefault="00B72CFC">
      <w:pPr>
        <w:pStyle w:val="Textodenotaderodap"/>
        <w:rPr>
          <w:rFonts w:asciiTheme="minorHAnsi" w:hAnsiTheme="minorHAnsi" w:cstheme="minorHAnsi"/>
          <w:lang w:val="pt-BR"/>
        </w:rPr>
      </w:pPr>
    </w:p>
  </w:footnote>
  <w:footnote w:id="4">
    <w:p w14:paraId="1DE42A6D" w14:textId="2A828F9F" w:rsidR="00782762" w:rsidRPr="00A22CCB" w:rsidRDefault="00782762" w:rsidP="0012007F">
      <w:pPr>
        <w:pStyle w:val="Textodenotaderodap"/>
        <w:jc w:val="both"/>
        <w:rPr>
          <w:rFonts w:asciiTheme="minorHAnsi" w:hAnsiTheme="minorHAnsi" w:cstheme="minorHAnsi"/>
          <w:lang w:val="pt-BR"/>
        </w:rPr>
      </w:pPr>
      <w:r w:rsidRPr="00A22CCB">
        <w:rPr>
          <w:rStyle w:val="Refdenotaderodap"/>
          <w:rFonts w:asciiTheme="minorHAnsi" w:hAnsiTheme="minorHAnsi" w:cstheme="minorHAnsi"/>
        </w:rPr>
        <w:footnoteRef/>
      </w:r>
      <w:r w:rsidRPr="00A22CCB">
        <w:rPr>
          <w:rFonts w:asciiTheme="minorHAnsi" w:hAnsiTheme="minorHAnsi" w:cstheme="minorHAnsi"/>
        </w:rPr>
        <w:t xml:space="preserve"> </w:t>
      </w:r>
      <w:r w:rsidRPr="00A22CCB">
        <w:rPr>
          <w:rFonts w:asciiTheme="minorHAnsi" w:hAnsiTheme="minorHAnsi" w:cstheme="minorHAnsi"/>
          <w:b/>
          <w:bCs/>
          <w:iCs/>
        </w:rPr>
        <w:t>Pessoa chave da administração</w:t>
      </w:r>
      <w:r w:rsidR="006C5F20" w:rsidRPr="00A22CCB">
        <w:rPr>
          <w:rFonts w:asciiTheme="minorHAnsi" w:hAnsiTheme="minorHAnsi" w:cstheme="minorHAnsi"/>
          <w:b/>
          <w:bCs/>
          <w:iCs/>
        </w:rPr>
        <w:t>:</w:t>
      </w:r>
      <w:r w:rsidRPr="00A22CCB">
        <w:rPr>
          <w:rFonts w:asciiTheme="minorHAnsi" w:hAnsiTheme="minorHAnsi" w:cstheme="minorHAnsi"/>
          <w:iCs/>
        </w:rPr>
        <w:t xml:space="preserve"> são </w:t>
      </w:r>
      <w:r w:rsidR="001B208E" w:rsidRPr="00A22CCB">
        <w:rPr>
          <w:rFonts w:asciiTheme="minorHAnsi" w:hAnsiTheme="minorHAnsi" w:cstheme="minorHAnsi"/>
          <w:iCs/>
        </w:rPr>
        <w:t>pessoas que têm autoridade e responsabilidade pelo planejamento, direção e controle das atividades habituais da Companhia, direta ou indiretamente, incluindo qualquer administrador, sendo assim considerados na Codemge, para fins desta política, os membros da Diretoria, do Conselho de Administração, do Conselho Fiscal e do Comitê de Auditoria Estatutário</w:t>
      </w:r>
      <w:r w:rsidR="001C414C" w:rsidRPr="00A22CCB">
        <w:rPr>
          <w:rFonts w:asciiTheme="minorHAnsi" w:hAnsiTheme="minorHAnsi" w:cstheme="minorHAnsi"/>
          <w:iCs/>
        </w:rPr>
        <w:t xml:space="preserve"> da Codemge, da Codemig ou das empresas em que a Companhia possua participação societária direta ou por meio de suas subsidiárias.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74B" w14:textId="77777777" w:rsidR="007F78F9" w:rsidRDefault="007F78F9" w:rsidP="007F78F9">
    <w:pPr>
      <w:ind w:left="2296"/>
      <w:rPr>
        <w:sz w:val="20"/>
      </w:rPr>
    </w:pPr>
  </w:p>
  <w:p w14:paraId="6FF5DEB8" w14:textId="77777777" w:rsidR="007F78F9" w:rsidRDefault="007F78F9" w:rsidP="007F78F9">
    <w:pPr>
      <w:ind w:left="2296"/>
      <w:rPr>
        <w:sz w:val="20"/>
      </w:rPr>
    </w:pPr>
  </w:p>
  <w:p w14:paraId="79FA1917" w14:textId="169A4854" w:rsidR="007F78F9" w:rsidRDefault="007F78F9" w:rsidP="007F78F9">
    <w:pPr>
      <w:ind w:left="2296"/>
      <w:rPr>
        <w:sz w:val="20"/>
      </w:rPr>
    </w:pPr>
  </w:p>
  <w:p w14:paraId="33DFEB0B" w14:textId="1A53772C" w:rsidR="004B2FE8" w:rsidRDefault="004B2FE8" w:rsidP="007F78F9">
    <w:pPr>
      <w:spacing w:before="74"/>
      <w:ind w:left="228" w:right="236"/>
      <w:jc w:val="center"/>
      <w:rPr>
        <w:sz w:val="24"/>
      </w:rPr>
    </w:pPr>
  </w:p>
  <w:p w14:paraId="668FF6FD" w14:textId="77777777" w:rsidR="007F78F9" w:rsidRPr="007F78F9" w:rsidRDefault="007F78F9" w:rsidP="007F78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7C8"/>
    <w:multiLevelType w:val="hybridMultilevel"/>
    <w:tmpl w:val="10340246"/>
    <w:lvl w:ilvl="0" w:tplc="04160001">
      <w:start w:val="1"/>
      <w:numFmt w:val="bullet"/>
      <w:lvlText w:val=""/>
      <w:lvlJc w:val="left"/>
      <w:pPr>
        <w:ind w:left="948" w:hanging="360"/>
      </w:pPr>
      <w:rPr>
        <w:rFonts w:ascii="Symbol" w:hAnsi="Symbol" w:hint="default"/>
      </w:rPr>
    </w:lvl>
    <w:lvl w:ilvl="1" w:tplc="04160003" w:tentative="1">
      <w:start w:val="1"/>
      <w:numFmt w:val="bullet"/>
      <w:lvlText w:val="o"/>
      <w:lvlJc w:val="left"/>
      <w:pPr>
        <w:ind w:left="1668" w:hanging="360"/>
      </w:pPr>
      <w:rPr>
        <w:rFonts w:ascii="Courier New" w:hAnsi="Courier New" w:cs="Courier New" w:hint="default"/>
      </w:rPr>
    </w:lvl>
    <w:lvl w:ilvl="2" w:tplc="04160005" w:tentative="1">
      <w:start w:val="1"/>
      <w:numFmt w:val="bullet"/>
      <w:lvlText w:val=""/>
      <w:lvlJc w:val="left"/>
      <w:pPr>
        <w:ind w:left="2388" w:hanging="360"/>
      </w:pPr>
      <w:rPr>
        <w:rFonts w:ascii="Wingdings" w:hAnsi="Wingdings" w:hint="default"/>
      </w:rPr>
    </w:lvl>
    <w:lvl w:ilvl="3" w:tplc="04160001" w:tentative="1">
      <w:start w:val="1"/>
      <w:numFmt w:val="bullet"/>
      <w:lvlText w:val=""/>
      <w:lvlJc w:val="left"/>
      <w:pPr>
        <w:ind w:left="3108" w:hanging="360"/>
      </w:pPr>
      <w:rPr>
        <w:rFonts w:ascii="Symbol" w:hAnsi="Symbol" w:hint="default"/>
      </w:rPr>
    </w:lvl>
    <w:lvl w:ilvl="4" w:tplc="04160003" w:tentative="1">
      <w:start w:val="1"/>
      <w:numFmt w:val="bullet"/>
      <w:lvlText w:val="o"/>
      <w:lvlJc w:val="left"/>
      <w:pPr>
        <w:ind w:left="3828" w:hanging="360"/>
      </w:pPr>
      <w:rPr>
        <w:rFonts w:ascii="Courier New" w:hAnsi="Courier New" w:cs="Courier New" w:hint="default"/>
      </w:rPr>
    </w:lvl>
    <w:lvl w:ilvl="5" w:tplc="04160005" w:tentative="1">
      <w:start w:val="1"/>
      <w:numFmt w:val="bullet"/>
      <w:lvlText w:val=""/>
      <w:lvlJc w:val="left"/>
      <w:pPr>
        <w:ind w:left="4548" w:hanging="360"/>
      </w:pPr>
      <w:rPr>
        <w:rFonts w:ascii="Wingdings" w:hAnsi="Wingdings" w:hint="default"/>
      </w:rPr>
    </w:lvl>
    <w:lvl w:ilvl="6" w:tplc="04160001" w:tentative="1">
      <w:start w:val="1"/>
      <w:numFmt w:val="bullet"/>
      <w:lvlText w:val=""/>
      <w:lvlJc w:val="left"/>
      <w:pPr>
        <w:ind w:left="5268" w:hanging="360"/>
      </w:pPr>
      <w:rPr>
        <w:rFonts w:ascii="Symbol" w:hAnsi="Symbol" w:hint="default"/>
      </w:rPr>
    </w:lvl>
    <w:lvl w:ilvl="7" w:tplc="04160003" w:tentative="1">
      <w:start w:val="1"/>
      <w:numFmt w:val="bullet"/>
      <w:lvlText w:val="o"/>
      <w:lvlJc w:val="left"/>
      <w:pPr>
        <w:ind w:left="5988" w:hanging="360"/>
      </w:pPr>
      <w:rPr>
        <w:rFonts w:ascii="Courier New" w:hAnsi="Courier New" w:cs="Courier New" w:hint="default"/>
      </w:rPr>
    </w:lvl>
    <w:lvl w:ilvl="8" w:tplc="04160005" w:tentative="1">
      <w:start w:val="1"/>
      <w:numFmt w:val="bullet"/>
      <w:lvlText w:val=""/>
      <w:lvlJc w:val="left"/>
      <w:pPr>
        <w:ind w:left="6708" w:hanging="360"/>
      </w:pPr>
      <w:rPr>
        <w:rFonts w:ascii="Wingdings" w:hAnsi="Wingdings" w:hint="default"/>
      </w:rPr>
    </w:lvl>
  </w:abstractNum>
  <w:abstractNum w:abstractNumId="1" w15:restartNumberingAfterBreak="0">
    <w:nsid w:val="23104986"/>
    <w:multiLevelType w:val="hybridMultilevel"/>
    <w:tmpl w:val="8ACE7752"/>
    <w:lvl w:ilvl="0" w:tplc="267CA5CE">
      <w:start w:val="1"/>
      <w:numFmt w:val="decimal"/>
      <w:lvlText w:val="%1."/>
      <w:lvlJc w:val="left"/>
      <w:pPr>
        <w:ind w:left="588" w:hanging="360"/>
      </w:pPr>
      <w:rPr>
        <w:rFonts w:hint="default"/>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abstractNum w:abstractNumId="2" w15:restartNumberingAfterBreak="0">
    <w:nsid w:val="2BFE7A1E"/>
    <w:multiLevelType w:val="hybridMultilevel"/>
    <w:tmpl w:val="7DA0FD90"/>
    <w:lvl w:ilvl="0" w:tplc="267CA5CE">
      <w:start w:val="1"/>
      <w:numFmt w:val="decimal"/>
      <w:lvlText w:val="%1."/>
      <w:lvlJc w:val="left"/>
      <w:pPr>
        <w:ind w:left="588" w:hanging="360"/>
      </w:pPr>
      <w:rPr>
        <w:rFonts w:hint="default"/>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abstractNum w:abstractNumId="3" w15:restartNumberingAfterBreak="0">
    <w:nsid w:val="35C3263C"/>
    <w:multiLevelType w:val="hybridMultilevel"/>
    <w:tmpl w:val="8D8491E4"/>
    <w:lvl w:ilvl="0" w:tplc="720CA32A">
      <w:start w:val="1"/>
      <w:numFmt w:val="decimal"/>
      <w:lvlText w:val="%1."/>
      <w:lvlJc w:val="left"/>
      <w:pPr>
        <w:ind w:left="244" w:hanging="262"/>
      </w:pPr>
      <w:rPr>
        <w:rFonts w:ascii="Times New Roman" w:eastAsia="Times New Roman" w:hAnsi="Times New Roman" w:cs="Times New Roman" w:hint="default"/>
        <w:b/>
        <w:bCs/>
        <w:i w:val="0"/>
        <w:iCs w:val="0"/>
        <w:spacing w:val="0"/>
        <w:w w:val="100"/>
        <w:sz w:val="24"/>
        <w:szCs w:val="24"/>
        <w:lang w:val="pt-PT" w:eastAsia="en-US" w:bidi="ar-SA"/>
      </w:rPr>
    </w:lvl>
    <w:lvl w:ilvl="1" w:tplc="FBA6D974">
      <w:numFmt w:val="bullet"/>
      <w:lvlText w:val="•"/>
      <w:lvlJc w:val="left"/>
      <w:pPr>
        <w:ind w:left="1292" w:hanging="262"/>
      </w:pPr>
      <w:rPr>
        <w:rFonts w:hint="default"/>
        <w:lang w:val="pt-PT" w:eastAsia="en-US" w:bidi="ar-SA"/>
      </w:rPr>
    </w:lvl>
    <w:lvl w:ilvl="2" w:tplc="C6368878">
      <w:numFmt w:val="bullet"/>
      <w:lvlText w:val="•"/>
      <w:lvlJc w:val="left"/>
      <w:pPr>
        <w:ind w:left="2345" w:hanging="262"/>
      </w:pPr>
      <w:rPr>
        <w:rFonts w:hint="default"/>
        <w:lang w:val="pt-PT" w:eastAsia="en-US" w:bidi="ar-SA"/>
      </w:rPr>
    </w:lvl>
    <w:lvl w:ilvl="3" w:tplc="D3609738">
      <w:numFmt w:val="bullet"/>
      <w:lvlText w:val="•"/>
      <w:lvlJc w:val="left"/>
      <w:pPr>
        <w:ind w:left="3398" w:hanging="262"/>
      </w:pPr>
      <w:rPr>
        <w:rFonts w:hint="default"/>
        <w:lang w:val="pt-PT" w:eastAsia="en-US" w:bidi="ar-SA"/>
      </w:rPr>
    </w:lvl>
    <w:lvl w:ilvl="4" w:tplc="D57A2D20">
      <w:numFmt w:val="bullet"/>
      <w:lvlText w:val="•"/>
      <w:lvlJc w:val="left"/>
      <w:pPr>
        <w:ind w:left="4451" w:hanging="262"/>
      </w:pPr>
      <w:rPr>
        <w:rFonts w:hint="default"/>
        <w:lang w:val="pt-PT" w:eastAsia="en-US" w:bidi="ar-SA"/>
      </w:rPr>
    </w:lvl>
    <w:lvl w:ilvl="5" w:tplc="7228DECA">
      <w:numFmt w:val="bullet"/>
      <w:lvlText w:val="•"/>
      <w:lvlJc w:val="left"/>
      <w:pPr>
        <w:ind w:left="5504" w:hanging="262"/>
      </w:pPr>
      <w:rPr>
        <w:rFonts w:hint="default"/>
        <w:lang w:val="pt-PT" w:eastAsia="en-US" w:bidi="ar-SA"/>
      </w:rPr>
    </w:lvl>
    <w:lvl w:ilvl="6" w:tplc="70DAEDA6">
      <w:numFmt w:val="bullet"/>
      <w:lvlText w:val="•"/>
      <w:lvlJc w:val="left"/>
      <w:pPr>
        <w:ind w:left="6556" w:hanging="262"/>
      </w:pPr>
      <w:rPr>
        <w:rFonts w:hint="default"/>
        <w:lang w:val="pt-PT" w:eastAsia="en-US" w:bidi="ar-SA"/>
      </w:rPr>
    </w:lvl>
    <w:lvl w:ilvl="7" w:tplc="7DF4715A">
      <w:numFmt w:val="bullet"/>
      <w:lvlText w:val="•"/>
      <w:lvlJc w:val="left"/>
      <w:pPr>
        <w:ind w:left="7609" w:hanging="262"/>
      </w:pPr>
      <w:rPr>
        <w:rFonts w:hint="default"/>
        <w:lang w:val="pt-PT" w:eastAsia="en-US" w:bidi="ar-SA"/>
      </w:rPr>
    </w:lvl>
    <w:lvl w:ilvl="8" w:tplc="EE409C46">
      <w:numFmt w:val="bullet"/>
      <w:lvlText w:val="•"/>
      <w:lvlJc w:val="left"/>
      <w:pPr>
        <w:ind w:left="8662" w:hanging="262"/>
      </w:pPr>
      <w:rPr>
        <w:rFonts w:hint="default"/>
        <w:lang w:val="pt-PT" w:eastAsia="en-US" w:bidi="ar-SA"/>
      </w:rPr>
    </w:lvl>
  </w:abstractNum>
  <w:abstractNum w:abstractNumId="4" w15:restartNumberingAfterBreak="0">
    <w:nsid w:val="5958597E"/>
    <w:multiLevelType w:val="hybridMultilevel"/>
    <w:tmpl w:val="9F308BDE"/>
    <w:lvl w:ilvl="0" w:tplc="267CA5CE">
      <w:start w:val="1"/>
      <w:numFmt w:val="decimal"/>
      <w:lvlText w:val="%1."/>
      <w:lvlJc w:val="left"/>
      <w:pPr>
        <w:ind w:left="588" w:hanging="360"/>
      </w:pPr>
      <w:rPr>
        <w:rFonts w:hint="default"/>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abstractNum w:abstractNumId="5" w15:restartNumberingAfterBreak="0">
    <w:nsid w:val="7DCD0078"/>
    <w:multiLevelType w:val="hybridMultilevel"/>
    <w:tmpl w:val="9768E74A"/>
    <w:lvl w:ilvl="0" w:tplc="74BE1E8E">
      <w:start w:val="1"/>
      <w:numFmt w:val="upperRoman"/>
      <w:lvlText w:val="%1."/>
      <w:lvlJc w:val="left"/>
      <w:pPr>
        <w:ind w:left="948" w:hanging="720"/>
      </w:pPr>
      <w:rPr>
        <w:rFonts w:hint="default"/>
        <w:b/>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num w:numId="1" w16cid:durableId="1514302643">
    <w:abstractNumId w:val="3"/>
  </w:num>
  <w:num w:numId="2" w16cid:durableId="1808736672">
    <w:abstractNumId w:val="5"/>
  </w:num>
  <w:num w:numId="3" w16cid:durableId="1532108651">
    <w:abstractNumId w:val="2"/>
  </w:num>
  <w:num w:numId="4" w16cid:durableId="930701573">
    <w:abstractNumId w:val="1"/>
  </w:num>
  <w:num w:numId="5" w16cid:durableId="1602109999">
    <w:abstractNumId w:val="4"/>
  </w:num>
  <w:num w:numId="6" w16cid:durableId="109119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5C"/>
    <w:rsid w:val="00052D8D"/>
    <w:rsid w:val="000A6E35"/>
    <w:rsid w:val="0012007F"/>
    <w:rsid w:val="001B208E"/>
    <w:rsid w:val="001C414C"/>
    <w:rsid w:val="001D28B8"/>
    <w:rsid w:val="00247323"/>
    <w:rsid w:val="003C08D3"/>
    <w:rsid w:val="00444A6C"/>
    <w:rsid w:val="0048073A"/>
    <w:rsid w:val="004B2FE8"/>
    <w:rsid w:val="00512994"/>
    <w:rsid w:val="005837DD"/>
    <w:rsid w:val="005C3619"/>
    <w:rsid w:val="005F5D5B"/>
    <w:rsid w:val="006277FB"/>
    <w:rsid w:val="00660D2A"/>
    <w:rsid w:val="00677DF6"/>
    <w:rsid w:val="00687220"/>
    <w:rsid w:val="006C5F20"/>
    <w:rsid w:val="006E1D5C"/>
    <w:rsid w:val="00780FA1"/>
    <w:rsid w:val="00782762"/>
    <w:rsid w:val="007D4C8B"/>
    <w:rsid w:val="007E5151"/>
    <w:rsid w:val="007F462B"/>
    <w:rsid w:val="007F78F9"/>
    <w:rsid w:val="00800BF3"/>
    <w:rsid w:val="00805E85"/>
    <w:rsid w:val="00824917"/>
    <w:rsid w:val="008463E2"/>
    <w:rsid w:val="008B3C50"/>
    <w:rsid w:val="008C4F39"/>
    <w:rsid w:val="009440AD"/>
    <w:rsid w:val="00965E68"/>
    <w:rsid w:val="009F6D11"/>
    <w:rsid w:val="00A22CCB"/>
    <w:rsid w:val="00A806DE"/>
    <w:rsid w:val="00AD705C"/>
    <w:rsid w:val="00B34644"/>
    <w:rsid w:val="00B34E6F"/>
    <w:rsid w:val="00B36450"/>
    <w:rsid w:val="00B70454"/>
    <w:rsid w:val="00B72CFC"/>
    <w:rsid w:val="00B92C81"/>
    <w:rsid w:val="00BC1A5B"/>
    <w:rsid w:val="00BC3B65"/>
    <w:rsid w:val="00C048C9"/>
    <w:rsid w:val="00C20621"/>
    <w:rsid w:val="00C20E73"/>
    <w:rsid w:val="00C377F2"/>
    <w:rsid w:val="00CB6661"/>
    <w:rsid w:val="00D51204"/>
    <w:rsid w:val="00D7723F"/>
    <w:rsid w:val="00DB76A9"/>
    <w:rsid w:val="00DC2D65"/>
    <w:rsid w:val="00E40577"/>
    <w:rsid w:val="00E50C42"/>
    <w:rsid w:val="00E86C3B"/>
    <w:rsid w:val="00EB2C53"/>
    <w:rsid w:val="00F469A8"/>
    <w:rsid w:val="00F61DD8"/>
    <w:rsid w:val="00F74DC6"/>
    <w:rsid w:val="00FC4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C6681"/>
  <w15:docId w15:val="{7BE820DC-8E77-4316-9E7F-9C468002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81"/>
    <w:rPr>
      <w:rFonts w:ascii="Times New Roman" w:eastAsia="Times New Roman" w:hAnsi="Times New Roman" w:cs="Times New Roman"/>
      <w:lang w:val="pt-PT"/>
    </w:rPr>
  </w:style>
  <w:style w:type="paragraph" w:styleId="Ttulo1">
    <w:name w:val="heading 1"/>
    <w:basedOn w:val="Normal"/>
    <w:link w:val="Ttulo1Char"/>
    <w:uiPriority w:val="9"/>
    <w:qFormat/>
    <w:pPr>
      <w:ind w:left="228" w:right="235"/>
      <w:outlineLvl w:val="0"/>
    </w:pPr>
    <w:rPr>
      <w:b/>
      <w:bCs/>
      <w:sz w:val="24"/>
      <w:szCs w:val="24"/>
    </w:rPr>
  </w:style>
  <w:style w:type="paragraph" w:styleId="Ttulo3">
    <w:name w:val="heading 3"/>
    <w:basedOn w:val="Normal"/>
    <w:next w:val="Normal"/>
    <w:link w:val="Ttulo3Char"/>
    <w:uiPriority w:val="9"/>
    <w:semiHidden/>
    <w:unhideWhenUsed/>
    <w:qFormat/>
    <w:rsid w:val="00B72C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0"/>
    <w:qFormat/>
    <w:pPr>
      <w:spacing w:before="258"/>
      <w:ind w:left="228" w:right="249"/>
      <w:jc w:val="center"/>
    </w:pPr>
    <w:rPr>
      <w:sz w:val="26"/>
      <w:szCs w:val="26"/>
    </w:rPr>
  </w:style>
  <w:style w:type="paragraph" w:styleId="PargrafodaLista">
    <w:name w:val="List Paragraph"/>
    <w:basedOn w:val="Normal"/>
    <w:uiPriority w:val="1"/>
    <w:qFormat/>
    <w:pPr>
      <w:ind w:left="244" w:right="237"/>
    </w:pPr>
  </w:style>
  <w:style w:type="paragraph" w:customStyle="1" w:styleId="TableParagraph">
    <w:name w:val="Table Paragraph"/>
    <w:basedOn w:val="Normal"/>
    <w:uiPriority w:val="1"/>
    <w:qFormat/>
    <w:pPr>
      <w:ind w:left="124"/>
    </w:pPr>
  </w:style>
  <w:style w:type="paragraph" w:styleId="Cabealho">
    <w:name w:val="header"/>
    <w:basedOn w:val="Normal"/>
    <w:link w:val="CabealhoChar"/>
    <w:uiPriority w:val="99"/>
    <w:unhideWhenUsed/>
    <w:rsid w:val="007F78F9"/>
    <w:pPr>
      <w:tabs>
        <w:tab w:val="center" w:pos="4252"/>
        <w:tab w:val="right" w:pos="8504"/>
      </w:tabs>
    </w:pPr>
  </w:style>
  <w:style w:type="character" w:customStyle="1" w:styleId="CabealhoChar">
    <w:name w:val="Cabeçalho Char"/>
    <w:basedOn w:val="Fontepargpadro"/>
    <w:link w:val="Cabealho"/>
    <w:uiPriority w:val="99"/>
    <w:rsid w:val="007F78F9"/>
    <w:rPr>
      <w:rFonts w:ascii="Times New Roman" w:eastAsia="Times New Roman" w:hAnsi="Times New Roman" w:cs="Times New Roman"/>
      <w:lang w:val="pt-PT"/>
    </w:rPr>
  </w:style>
  <w:style w:type="paragraph" w:styleId="Rodap">
    <w:name w:val="footer"/>
    <w:basedOn w:val="Normal"/>
    <w:link w:val="RodapChar"/>
    <w:uiPriority w:val="99"/>
    <w:unhideWhenUsed/>
    <w:rsid w:val="007F78F9"/>
    <w:pPr>
      <w:tabs>
        <w:tab w:val="center" w:pos="4252"/>
        <w:tab w:val="right" w:pos="8504"/>
      </w:tabs>
    </w:pPr>
  </w:style>
  <w:style w:type="character" w:customStyle="1" w:styleId="RodapChar">
    <w:name w:val="Rodapé Char"/>
    <w:basedOn w:val="Fontepargpadro"/>
    <w:link w:val="Rodap"/>
    <w:uiPriority w:val="99"/>
    <w:rsid w:val="007F78F9"/>
    <w:rPr>
      <w:rFonts w:ascii="Times New Roman" w:eastAsia="Times New Roman" w:hAnsi="Times New Roman" w:cs="Times New Roman"/>
      <w:lang w:val="pt-PT"/>
    </w:rPr>
  </w:style>
  <w:style w:type="paragraph" w:styleId="Reviso">
    <w:name w:val="Revision"/>
    <w:hidden/>
    <w:uiPriority w:val="99"/>
    <w:semiHidden/>
    <w:rsid w:val="00C377F2"/>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87220"/>
    <w:rPr>
      <w:sz w:val="16"/>
      <w:szCs w:val="16"/>
    </w:rPr>
  </w:style>
  <w:style w:type="paragraph" w:styleId="Textodecomentrio">
    <w:name w:val="annotation text"/>
    <w:basedOn w:val="Normal"/>
    <w:link w:val="TextodecomentrioChar"/>
    <w:uiPriority w:val="99"/>
    <w:unhideWhenUsed/>
    <w:rsid w:val="00687220"/>
    <w:rPr>
      <w:sz w:val="20"/>
      <w:szCs w:val="20"/>
    </w:rPr>
  </w:style>
  <w:style w:type="character" w:customStyle="1" w:styleId="TextodecomentrioChar">
    <w:name w:val="Texto de comentário Char"/>
    <w:basedOn w:val="Fontepargpadro"/>
    <w:link w:val="Textodecomentrio"/>
    <w:uiPriority w:val="99"/>
    <w:rsid w:val="0068722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87220"/>
    <w:rPr>
      <w:b/>
      <w:bCs/>
    </w:rPr>
  </w:style>
  <w:style w:type="character" w:customStyle="1" w:styleId="AssuntodocomentrioChar">
    <w:name w:val="Assunto do comentário Char"/>
    <w:basedOn w:val="TextodecomentrioChar"/>
    <w:link w:val="Assuntodocomentrio"/>
    <w:uiPriority w:val="99"/>
    <w:semiHidden/>
    <w:rsid w:val="00687220"/>
    <w:rPr>
      <w:rFonts w:ascii="Times New Roman" w:eastAsia="Times New Roman" w:hAnsi="Times New Roman" w:cs="Times New Roman"/>
      <w:b/>
      <w:bCs/>
      <w:sz w:val="20"/>
      <w:szCs w:val="20"/>
      <w:lang w:val="pt-PT"/>
    </w:rPr>
  </w:style>
  <w:style w:type="paragraph" w:styleId="Textodenotaderodap">
    <w:name w:val="footnote text"/>
    <w:basedOn w:val="Normal"/>
    <w:link w:val="TextodenotaderodapChar"/>
    <w:uiPriority w:val="99"/>
    <w:unhideWhenUsed/>
    <w:rsid w:val="0048073A"/>
    <w:rPr>
      <w:sz w:val="20"/>
      <w:szCs w:val="20"/>
    </w:rPr>
  </w:style>
  <w:style w:type="character" w:customStyle="1" w:styleId="TextodenotaderodapChar">
    <w:name w:val="Texto de nota de rodapé Char"/>
    <w:basedOn w:val="Fontepargpadro"/>
    <w:link w:val="Textodenotaderodap"/>
    <w:uiPriority w:val="99"/>
    <w:rsid w:val="0048073A"/>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48073A"/>
    <w:rPr>
      <w:vertAlign w:val="superscript"/>
    </w:rPr>
  </w:style>
  <w:style w:type="character" w:customStyle="1" w:styleId="Ttulo3Char">
    <w:name w:val="Título 3 Char"/>
    <w:basedOn w:val="Fontepargpadro"/>
    <w:link w:val="Ttulo3"/>
    <w:uiPriority w:val="9"/>
    <w:semiHidden/>
    <w:rsid w:val="00B72CFC"/>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B72CFC"/>
    <w:rPr>
      <w:sz w:val="24"/>
      <w:szCs w:val="24"/>
    </w:rPr>
  </w:style>
  <w:style w:type="character" w:customStyle="1" w:styleId="Ttulo1Char">
    <w:name w:val="Título 1 Char"/>
    <w:basedOn w:val="Fontepargpadro"/>
    <w:link w:val="Ttulo1"/>
    <w:uiPriority w:val="9"/>
    <w:rsid w:val="00F469A8"/>
    <w:rPr>
      <w:rFonts w:ascii="Times New Roman" w:eastAsia="Times New Roman" w:hAnsi="Times New Roman" w:cs="Times New Roman"/>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D062-7D92-4466-ADBA-B959866B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410</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PDF 5030.01.0002148/2025-80</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5030.01.0002148/2025-80</dc:title>
  <dc:creator>Camila Pereira de Oliveira Ribeiro</dc:creator>
  <cp:lastModifiedBy>Gabriel Augusto Penido Amador</cp:lastModifiedBy>
  <cp:revision>31</cp:revision>
  <dcterms:created xsi:type="dcterms:W3CDTF">2026-06-16T23:35:00Z</dcterms:created>
  <dcterms:modified xsi:type="dcterms:W3CDTF">2026-06-23T19:59:00Z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2026-05-15T00:00:00Z</vt:filetime>
  </property>
</Properties>
</file>