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4BC6" w14:textId="77777777" w:rsidR="00EF0B30" w:rsidRPr="00601121" w:rsidRDefault="00EF0B30" w:rsidP="00EF0B30">
      <w:pPr>
        <w:pStyle w:val="Corpodetexto"/>
        <w:spacing w:before="222"/>
        <w:rPr>
          <w:rFonts w:asciiTheme="minorHAnsi" w:hAnsiTheme="minorHAnsi" w:cstheme="minorHAnsi"/>
          <w:i/>
          <w:iCs/>
        </w:rPr>
      </w:pPr>
      <w:r w:rsidRPr="00EF0B30">
        <w:rPr>
          <w:rFonts w:asciiTheme="minorHAnsi" w:hAnsiTheme="minorHAnsi" w:cstheme="minorHAnsi"/>
          <w:b/>
          <w:bCs/>
        </w:rPr>
        <w:t>Instruções de preenchimento:</w:t>
      </w:r>
      <w:r w:rsidRPr="00EF0B30">
        <w:rPr>
          <w:rFonts w:asciiTheme="minorHAnsi" w:hAnsiTheme="minorHAnsi" w:cstheme="minorHAnsi"/>
        </w:rPr>
        <w:t xml:space="preserve"> </w:t>
      </w:r>
      <w:r w:rsidRPr="00601121">
        <w:rPr>
          <w:rFonts w:asciiTheme="minorHAnsi" w:hAnsiTheme="minorHAnsi" w:cstheme="minorHAnsi"/>
          <w:i/>
          <w:iCs/>
        </w:rPr>
        <w:t xml:space="preserve">campos em </w:t>
      </w:r>
      <w:r w:rsidRPr="00601121">
        <w:rPr>
          <w:rFonts w:asciiTheme="minorHAnsi" w:hAnsiTheme="minorHAnsi" w:cstheme="minorHAnsi"/>
          <w:b/>
          <w:bCs/>
          <w:i/>
          <w:iCs/>
          <w:highlight w:val="yellow"/>
        </w:rPr>
        <w:t>amarelo</w:t>
      </w:r>
      <w:r w:rsidRPr="00601121">
        <w:rPr>
          <w:rFonts w:asciiTheme="minorHAnsi" w:hAnsiTheme="minorHAnsi" w:cstheme="minorHAnsi"/>
          <w:i/>
          <w:iCs/>
        </w:rPr>
        <w:t xml:space="preserve"> = preencher | campos em </w:t>
      </w:r>
      <w:r w:rsidRPr="00601121">
        <w:rPr>
          <w:rFonts w:asciiTheme="minorHAnsi" w:hAnsiTheme="minorHAnsi" w:cstheme="minorHAnsi"/>
          <w:b/>
          <w:bCs/>
          <w:i/>
          <w:iCs/>
          <w:highlight w:val="cyan"/>
        </w:rPr>
        <w:t>ciano</w:t>
      </w:r>
      <w:r w:rsidRPr="00601121">
        <w:rPr>
          <w:rFonts w:asciiTheme="minorHAnsi" w:hAnsiTheme="minorHAnsi" w:cstheme="minorHAnsi"/>
          <w:i/>
          <w:iCs/>
        </w:rPr>
        <w:t xml:space="preserve"> = adequar conforme concedente (</w:t>
      </w:r>
      <w:r w:rsidRPr="00601121">
        <w:rPr>
          <w:rFonts w:asciiTheme="minorHAnsi" w:hAnsiTheme="minorHAnsi" w:cstheme="minorHAnsi"/>
          <w:b/>
          <w:bCs/>
          <w:i/>
          <w:iCs/>
        </w:rPr>
        <w:t>CODEMGE</w:t>
      </w:r>
      <w:r w:rsidRPr="00601121">
        <w:rPr>
          <w:rFonts w:asciiTheme="minorHAnsi" w:hAnsiTheme="minorHAnsi" w:cstheme="minorHAnsi"/>
          <w:i/>
          <w:iCs/>
        </w:rPr>
        <w:t xml:space="preserve"> ou </w:t>
      </w:r>
      <w:r w:rsidRPr="00601121">
        <w:rPr>
          <w:rFonts w:asciiTheme="minorHAnsi" w:hAnsiTheme="minorHAnsi" w:cstheme="minorHAnsi"/>
          <w:b/>
          <w:bCs/>
          <w:i/>
          <w:iCs/>
        </w:rPr>
        <w:t>CODEMIG</w:t>
      </w:r>
      <w:r w:rsidRPr="00601121">
        <w:rPr>
          <w:rFonts w:asciiTheme="minorHAnsi" w:hAnsiTheme="minorHAnsi" w:cstheme="minorHAnsi"/>
          <w:i/>
          <w:iCs/>
        </w:rPr>
        <w:t>)</w:t>
      </w:r>
    </w:p>
    <w:p w14:paraId="2D48AD0D" w14:textId="77777777" w:rsidR="000037C7" w:rsidRPr="00EF0B30" w:rsidRDefault="000037C7" w:rsidP="00EF0B30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063"/>
        <w:gridCol w:w="5386"/>
        <w:gridCol w:w="851"/>
        <w:gridCol w:w="850"/>
        <w:gridCol w:w="851"/>
        <w:gridCol w:w="1945"/>
      </w:tblGrid>
      <w:tr w:rsidR="00CE5C60" w:rsidRPr="00EF0B30" w14:paraId="15A528CF" w14:textId="77777777" w:rsidTr="00CE5C60">
        <w:tc>
          <w:tcPr>
            <w:tcW w:w="10946" w:type="dxa"/>
            <w:gridSpan w:val="6"/>
            <w:vAlign w:val="center"/>
          </w:tcPr>
          <w:p w14:paraId="0986C5A0" w14:textId="61AEE22B" w:rsidR="00CE5C60" w:rsidRPr="00EF0B30" w:rsidRDefault="00E62AAA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F0B30">
              <w:rPr>
                <w:rFonts w:asciiTheme="minorHAnsi" w:hAnsiTheme="minorHAnsi" w:cstheme="minorHAnsi"/>
                <w:b/>
                <w:sz w:val="24"/>
              </w:rPr>
              <w:t xml:space="preserve">CHECKLIST </w:t>
            </w:r>
            <w:r w:rsidR="00E41BD0">
              <w:rPr>
                <w:rFonts w:asciiTheme="minorHAnsi" w:hAnsiTheme="minorHAnsi" w:cstheme="minorHAnsi"/>
                <w:b/>
                <w:sz w:val="24"/>
              </w:rPr>
              <w:t>DE DOCUMENTOS COMPLEMENTARES AO RELATÓRIO DE ATIVIDADES</w:t>
            </w:r>
            <w:r w:rsidR="00601121">
              <w:rPr>
                <w:rFonts w:asciiTheme="minorHAnsi" w:hAnsiTheme="minorHAnsi" w:cstheme="minorHAnsi"/>
                <w:b/>
                <w:sz w:val="24"/>
              </w:rPr>
              <w:t xml:space="preserve"> PARCIAL</w:t>
            </w:r>
          </w:p>
          <w:p w14:paraId="0287250E" w14:textId="57F45572" w:rsidR="00F462BE" w:rsidRPr="00EF0B30" w:rsidRDefault="00F462BE" w:rsidP="00F462BE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0B30">
              <w:rPr>
                <w:rFonts w:asciiTheme="minorHAnsi" w:hAnsiTheme="minorHAnsi" w:cstheme="minorHAnsi"/>
                <w:sz w:val="18"/>
                <w:szCs w:val="18"/>
              </w:rPr>
              <w:t>Esta checklist tem como objetivo orientar a verificação dos documentos e informações que compõem o Relatório de Informações Básicas sobre a Aplicação dos Recursos da parceria, em atendimento ao disposto no art. 79 da Instrução Normativa nº 073 – Celebração e Gestão de Parcerias da Codemge/Codemig.</w:t>
            </w:r>
          </w:p>
        </w:tc>
      </w:tr>
      <w:tr w:rsidR="00CE5C60" w:rsidRPr="00EF0B30" w14:paraId="0EE1A57B" w14:textId="77777777" w:rsidTr="00CE5C60">
        <w:tc>
          <w:tcPr>
            <w:tcW w:w="10946" w:type="dxa"/>
            <w:gridSpan w:val="6"/>
            <w:vAlign w:val="center"/>
          </w:tcPr>
          <w:p w14:paraId="2BEBC497" w14:textId="4DC22210" w:rsidR="00CE5C60" w:rsidRPr="00EF0B30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F95198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EF0B30" w14:paraId="7C115652" w14:textId="77777777" w:rsidTr="00CE5C60">
        <w:tc>
          <w:tcPr>
            <w:tcW w:w="10946" w:type="dxa"/>
            <w:gridSpan w:val="6"/>
            <w:vAlign w:val="center"/>
          </w:tcPr>
          <w:p w14:paraId="05612D3E" w14:textId="2D36EED9" w:rsidR="00CE5C60" w:rsidRPr="00EF0B30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EF0B3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EF0B30" w:rsidRPr="00EF0B30" w14:paraId="65CFFCA5" w14:textId="77777777" w:rsidTr="00506CF0">
        <w:tc>
          <w:tcPr>
            <w:tcW w:w="10946" w:type="dxa"/>
            <w:gridSpan w:val="6"/>
            <w:vAlign w:val="center"/>
          </w:tcPr>
          <w:p w14:paraId="153322F0" w14:textId="6A5F36B8" w:rsidR="00EF0B30" w:rsidRPr="00EF0B30" w:rsidRDefault="00EF0B3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Nº DO CONVÊNIO: </w:t>
            </w:r>
            <w:r w:rsidRPr="00EF0B3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EF0B30" w14:paraId="53BC0850" w14:textId="77777777" w:rsidTr="00601121">
        <w:trPr>
          <w:trHeight w:val="784"/>
        </w:trPr>
        <w:tc>
          <w:tcPr>
            <w:tcW w:w="1063" w:type="dxa"/>
            <w:vAlign w:val="center"/>
          </w:tcPr>
          <w:p w14:paraId="3F44B63A" w14:textId="574C8FF4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5386" w:type="dxa"/>
            <w:vAlign w:val="center"/>
          </w:tcPr>
          <w:p w14:paraId="4A0F9F9E" w14:textId="79D399D1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601121" w:rsidRPr="00EF0B30" w14:paraId="2762EFD7" w14:textId="77777777" w:rsidTr="00601121">
        <w:tc>
          <w:tcPr>
            <w:tcW w:w="1063" w:type="dxa"/>
            <w:vMerge w:val="restart"/>
            <w:vAlign w:val="center"/>
          </w:tcPr>
          <w:p w14:paraId="53EC0567" w14:textId="440B691F" w:rsidR="00601121" w:rsidRPr="00EF0B30" w:rsidRDefault="002E424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6" w:type="dxa"/>
            <w:vAlign w:val="center"/>
          </w:tcPr>
          <w:p w14:paraId="20982C18" w14:textId="07BD04BA" w:rsidR="00601121" w:rsidRPr="00EF0B30" w:rsidRDefault="00601121" w:rsidP="004B77CD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Extrato de conta específica (conta corrente) 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– Período: a partir do mês de recebimento da primeira parcela ou parcela única até o mês atual</w:t>
            </w: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851" w:type="dxa"/>
            <w:vAlign w:val="center"/>
          </w:tcPr>
          <w:p w14:paraId="08E048DF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1121" w:rsidRPr="00EF0B30" w14:paraId="428DEE51" w14:textId="77777777" w:rsidTr="00601121">
        <w:trPr>
          <w:trHeight w:val="1025"/>
        </w:trPr>
        <w:tc>
          <w:tcPr>
            <w:tcW w:w="1063" w:type="dxa"/>
            <w:vMerge/>
            <w:vAlign w:val="center"/>
          </w:tcPr>
          <w:p w14:paraId="72177684" w14:textId="4CD41EB5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92A9BD2" w14:textId="0069998B" w:rsidR="00601121" w:rsidRPr="00EF0B30" w:rsidRDefault="00601121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Extrato da aplicação financeira ou poupança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 – Período: a partir do mês de recebimento da primeira parcela ou parcela única até o mês atual;</w:t>
            </w:r>
          </w:p>
        </w:tc>
        <w:tc>
          <w:tcPr>
            <w:tcW w:w="851" w:type="dxa"/>
            <w:vAlign w:val="center"/>
          </w:tcPr>
          <w:p w14:paraId="42A87020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601121" w:rsidRPr="00EF0B30" w:rsidRDefault="00601121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F0B30" w14:paraId="19147690" w14:textId="77777777" w:rsidTr="00601121">
        <w:trPr>
          <w:trHeight w:val="769"/>
        </w:trPr>
        <w:tc>
          <w:tcPr>
            <w:tcW w:w="1063" w:type="dxa"/>
            <w:vAlign w:val="center"/>
          </w:tcPr>
          <w:p w14:paraId="26425CE7" w14:textId="04CCAC46" w:rsidR="008C323B" w:rsidRPr="00EF0B30" w:rsidRDefault="002E4247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386" w:type="dxa"/>
            <w:vAlign w:val="center"/>
          </w:tcPr>
          <w:p w14:paraId="5AF2D093" w14:textId="1FD49567" w:rsidR="008C323B" w:rsidRPr="00EF0B30" w:rsidRDefault="00E62AAA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Relação de pagamentos, 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assinada pelo representante legal;</w:t>
            </w:r>
          </w:p>
        </w:tc>
        <w:tc>
          <w:tcPr>
            <w:tcW w:w="851" w:type="dxa"/>
            <w:vAlign w:val="center"/>
          </w:tcPr>
          <w:p w14:paraId="30387C42" w14:textId="77777777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8C323B" w:rsidRPr="00EF0B30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1121" w:rsidRPr="00EF0B30" w14:paraId="223677B0" w14:textId="77777777" w:rsidTr="00601121">
        <w:trPr>
          <w:trHeight w:val="414"/>
        </w:trPr>
        <w:tc>
          <w:tcPr>
            <w:tcW w:w="1063" w:type="dxa"/>
            <w:vAlign w:val="center"/>
          </w:tcPr>
          <w:p w14:paraId="5ACAB9E2" w14:textId="3AF99D05" w:rsidR="00601121" w:rsidRPr="00EF0B30" w:rsidRDefault="002E424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386" w:type="dxa"/>
            <w:vAlign w:val="center"/>
          </w:tcPr>
          <w:p w14:paraId="2E49EC1E" w14:textId="2AB6A535" w:rsidR="00601121" w:rsidRPr="00EF0B30" w:rsidRDefault="00601121" w:rsidP="0060112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Quadro de rendimentos</w:t>
            </w:r>
          </w:p>
        </w:tc>
        <w:tc>
          <w:tcPr>
            <w:tcW w:w="851" w:type="dxa"/>
            <w:vAlign w:val="center"/>
          </w:tcPr>
          <w:p w14:paraId="64F40CA5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1121" w:rsidRPr="00EF0B30" w14:paraId="2458CBD2" w14:textId="77777777" w:rsidTr="00601121">
        <w:trPr>
          <w:trHeight w:val="1251"/>
        </w:trPr>
        <w:tc>
          <w:tcPr>
            <w:tcW w:w="1063" w:type="dxa"/>
            <w:vAlign w:val="center"/>
          </w:tcPr>
          <w:p w14:paraId="23221301" w14:textId="1509AD60" w:rsidR="00601121" w:rsidRPr="00EF0B30" w:rsidRDefault="002E424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386" w:type="dxa"/>
            <w:vAlign w:val="center"/>
          </w:tcPr>
          <w:p w14:paraId="6D3FC123" w14:textId="6267F00D" w:rsidR="00601121" w:rsidRPr="00EF0B30" w:rsidRDefault="00601121" w:rsidP="0060112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Demonstrativo da execução de receita e de despesa, 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evidenciando os recursos recebidos, a contrapartida, os rendimentos de aplicação dos recursos e os saldos, assinada pelo representante legal;</w:t>
            </w:r>
          </w:p>
        </w:tc>
        <w:tc>
          <w:tcPr>
            <w:tcW w:w="851" w:type="dxa"/>
            <w:vAlign w:val="center"/>
          </w:tcPr>
          <w:p w14:paraId="41E14943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1121" w:rsidRPr="00EF0B30" w14:paraId="4E4B876B" w14:textId="77777777" w:rsidTr="00601121">
        <w:trPr>
          <w:trHeight w:val="611"/>
        </w:trPr>
        <w:tc>
          <w:tcPr>
            <w:tcW w:w="1063" w:type="dxa"/>
            <w:vAlign w:val="center"/>
          </w:tcPr>
          <w:p w14:paraId="78E6FFBF" w14:textId="2F4CE636" w:rsidR="00601121" w:rsidRPr="00EF0B30" w:rsidRDefault="002E424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  <w:vAlign w:val="center"/>
          </w:tcPr>
          <w:p w14:paraId="50EE44B0" w14:textId="56E4CC4A" w:rsidR="00601121" w:rsidRPr="00EF0B30" w:rsidRDefault="00601121" w:rsidP="0060112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depósito da  contrapartida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5FCDE8FB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6FC53D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EB01E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2E74B96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1121" w:rsidRPr="00EF0B30" w14:paraId="48725A9C" w14:textId="77777777" w:rsidTr="00601121">
        <w:trPr>
          <w:trHeight w:val="1087"/>
        </w:trPr>
        <w:tc>
          <w:tcPr>
            <w:tcW w:w="1063" w:type="dxa"/>
            <w:vAlign w:val="center"/>
          </w:tcPr>
          <w:p w14:paraId="7FABB87D" w14:textId="34287125" w:rsidR="00601121" w:rsidRPr="00EF0B30" w:rsidRDefault="002E424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386" w:type="dxa"/>
            <w:vAlign w:val="center"/>
          </w:tcPr>
          <w:p w14:paraId="79D196AE" w14:textId="612062B7" w:rsidR="00601121" w:rsidRPr="00EF0B30" w:rsidRDefault="00601121" w:rsidP="0060112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Declaração de autenticidade dos documentos apresentados e da utilização dos recursos conforme projeto, 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assinada pelo representante legal do convenente.</w:t>
            </w:r>
          </w:p>
        </w:tc>
        <w:tc>
          <w:tcPr>
            <w:tcW w:w="851" w:type="dxa"/>
            <w:vAlign w:val="center"/>
          </w:tcPr>
          <w:p w14:paraId="788E9A67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601121" w:rsidRPr="00EF0B30" w:rsidRDefault="00601121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0F87" w:rsidRPr="00EF0B30" w14:paraId="4947BC0B" w14:textId="77777777" w:rsidTr="00F50F87">
        <w:trPr>
          <w:trHeight w:val="556"/>
        </w:trPr>
        <w:tc>
          <w:tcPr>
            <w:tcW w:w="1063" w:type="dxa"/>
            <w:vAlign w:val="center"/>
          </w:tcPr>
          <w:p w14:paraId="387B2124" w14:textId="6005C0E5" w:rsidR="00F50F87" w:rsidRDefault="00F50F8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386" w:type="dxa"/>
            <w:vAlign w:val="center"/>
          </w:tcPr>
          <w:p w14:paraId="66B33386" w14:textId="4478F114" w:rsidR="00F50F87" w:rsidRPr="00EF0B30" w:rsidRDefault="00F50F87" w:rsidP="0060112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Relatório de viagem. </w:t>
            </w:r>
          </w:p>
        </w:tc>
        <w:tc>
          <w:tcPr>
            <w:tcW w:w="851" w:type="dxa"/>
            <w:vAlign w:val="center"/>
          </w:tcPr>
          <w:p w14:paraId="03CC8688" w14:textId="77777777" w:rsidR="00F50F87" w:rsidRPr="00EF0B30" w:rsidRDefault="00F50F8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51C3A1" w14:textId="77777777" w:rsidR="00F50F87" w:rsidRPr="00EF0B30" w:rsidRDefault="00F50F8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CAE87B" w14:textId="77777777" w:rsidR="00F50F87" w:rsidRPr="00EF0B30" w:rsidRDefault="00F50F8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A458D3A" w14:textId="77777777" w:rsidR="00F50F87" w:rsidRPr="00EF0B30" w:rsidRDefault="00F50F87" w:rsidP="00601121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2AAA" w:rsidRPr="00EF0B30" w14:paraId="1720A901" w14:textId="77777777" w:rsidTr="008C3C85">
        <w:trPr>
          <w:trHeight w:val="1087"/>
        </w:trPr>
        <w:tc>
          <w:tcPr>
            <w:tcW w:w="10946" w:type="dxa"/>
            <w:gridSpan w:val="6"/>
            <w:vAlign w:val="center"/>
          </w:tcPr>
          <w:p w14:paraId="6D70489E" w14:textId="115DA7D1" w:rsidR="00E62AAA" w:rsidRPr="00EF0B30" w:rsidRDefault="00E62AAA" w:rsidP="00E62AAA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OBSERVAÇÕES:</w:t>
            </w:r>
          </w:p>
          <w:p w14:paraId="3C6F5BC7" w14:textId="45325B77" w:rsidR="00E62AAA" w:rsidRPr="00EF0B30" w:rsidRDefault="00E62AAA" w:rsidP="00E62AAA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 xml:space="preserve">O convenente fica dispensado de anexar os documentos que já tenham sido encaminhados durante a execução do convênio de saída ou em </w:t>
            </w:r>
            <w:r w:rsidR="00D27947">
              <w:rPr>
                <w:rFonts w:asciiTheme="minorHAnsi" w:hAnsiTheme="minorHAnsi" w:cstheme="minorHAnsi"/>
                <w:sz w:val="20"/>
                <w:szCs w:val="20"/>
              </w:rPr>
              <w:t xml:space="preserve">relatórios de atividades </w:t>
            </w:r>
            <w:r w:rsidRPr="00EF0B30">
              <w:rPr>
                <w:rFonts w:asciiTheme="minorHAnsi" w:hAnsiTheme="minorHAnsi" w:cstheme="minorHAnsi"/>
                <w:sz w:val="20"/>
                <w:szCs w:val="20"/>
              </w:rPr>
              <w:t>anteriores.</w:t>
            </w:r>
          </w:p>
        </w:tc>
      </w:tr>
    </w:tbl>
    <w:p w14:paraId="66F2FE13" w14:textId="055D6ACC" w:rsidR="000037C7" w:rsidRPr="00EF0B30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037C7" w:rsidRPr="00EF0B30" w:rsidSect="00C4401C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A1BF5"/>
    <w:rsid w:val="0010136D"/>
    <w:rsid w:val="0014737C"/>
    <w:rsid w:val="001F1912"/>
    <w:rsid w:val="001F4130"/>
    <w:rsid w:val="0021621E"/>
    <w:rsid w:val="00244D1B"/>
    <w:rsid w:val="002B2DE0"/>
    <w:rsid w:val="002B6B2A"/>
    <w:rsid w:val="002E4247"/>
    <w:rsid w:val="00304D6A"/>
    <w:rsid w:val="00330961"/>
    <w:rsid w:val="00364EB4"/>
    <w:rsid w:val="00372312"/>
    <w:rsid w:val="003863F2"/>
    <w:rsid w:val="003A18B7"/>
    <w:rsid w:val="003B40BF"/>
    <w:rsid w:val="003F1D6E"/>
    <w:rsid w:val="003F4EC1"/>
    <w:rsid w:val="004150B6"/>
    <w:rsid w:val="00464387"/>
    <w:rsid w:val="00472C1B"/>
    <w:rsid w:val="00486078"/>
    <w:rsid w:val="00494E5B"/>
    <w:rsid w:val="004B77CD"/>
    <w:rsid w:val="005014BB"/>
    <w:rsid w:val="005B1D76"/>
    <w:rsid w:val="005B5B2F"/>
    <w:rsid w:val="005C1D00"/>
    <w:rsid w:val="005D05B1"/>
    <w:rsid w:val="005D1607"/>
    <w:rsid w:val="00601121"/>
    <w:rsid w:val="00641ACE"/>
    <w:rsid w:val="00655B76"/>
    <w:rsid w:val="00671C3A"/>
    <w:rsid w:val="0068615C"/>
    <w:rsid w:val="00687C56"/>
    <w:rsid w:val="006936D6"/>
    <w:rsid w:val="006D7C7B"/>
    <w:rsid w:val="00700DAD"/>
    <w:rsid w:val="00726C0C"/>
    <w:rsid w:val="007375D6"/>
    <w:rsid w:val="00777399"/>
    <w:rsid w:val="007C2158"/>
    <w:rsid w:val="00805E85"/>
    <w:rsid w:val="00815490"/>
    <w:rsid w:val="00822C1E"/>
    <w:rsid w:val="0083205D"/>
    <w:rsid w:val="00864BE2"/>
    <w:rsid w:val="0088757B"/>
    <w:rsid w:val="008930C5"/>
    <w:rsid w:val="008C323B"/>
    <w:rsid w:val="008C49DF"/>
    <w:rsid w:val="008C6596"/>
    <w:rsid w:val="008C7C96"/>
    <w:rsid w:val="00970A64"/>
    <w:rsid w:val="00985C56"/>
    <w:rsid w:val="009C3316"/>
    <w:rsid w:val="00A108DD"/>
    <w:rsid w:val="00A15D15"/>
    <w:rsid w:val="00AC38B7"/>
    <w:rsid w:val="00B264EE"/>
    <w:rsid w:val="00B43448"/>
    <w:rsid w:val="00B70CCB"/>
    <w:rsid w:val="00BA7D8E"/>
    <w:rsid w:val="00C20553"/>
    <w:rsid w:val="00C4401C"/>
    <w:rsid w:val="00C55EF3"/>
    <w:rsid w:val="00CE5C60"/>
    <w:rsid w:val="00D02E71"/>
    <w:rsid w:val="00D27947"/>
    <w:rsid w:val="00D41FBD"/>
    <w:rsid w:val="00D42FD6"/>
    <w:rsid w:val="00D72371"/>
    <w:rsid w:val="00D7765E"/>
    <w:rsid w:val="00DB2246"/>
    <w:rsid w:val="00DC7E2F"/>
    <w:rsid w:val="00DF714D"/>
    <w:rsid w:val="00E13FE2"/>
    <w:rsid w:val="00E41BD0"/>
    <w:rsid w:val="00E62AAA"/>
    <w:rsid w:val="00ED78C7"/>
    <w:rsid w:val="00EF0B30"/>
    <w:rsid w:val="00F350BA"/>
    <w:rsid w:val="00F427DA"/>
    <w:rsid w:val="00F462BE"/>
    <w:rsid w:val="00F50F87"/>
    <w:rsid w:val="00F65049"/>
    <w:rsid w:val="00F937F2"/>
    <w:rsid w:val="00F95198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0B3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50</cp:revision>
  <dcterms:created xsi:type="dcterms:W3CDTF">2025-08-11T00:42:00Z</dcterms:created>
  <dcterms:modified xsi:type="dcterms:W3CDTF">2026-06-23T19:29:00Z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